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30363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1F36317F">
      <w:pPr>
        <w:snapToGrid w:val="0"/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各镇（街道）商品有机肥分配表</w:t>
      </w:r>
      <w:bookmarkEnd w:id="0"/>
    </w:p>
    <w:tbl>
      <w:tblPr>
        <w:tblStyle w:val="2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4526"/>
      </w:tblGrid>
      <w:tr w14:paraId="2687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7CD37F83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乡镇（街道）</w:t>
            </w:r>
          </w:p>
        </w:tc>
        <w:tc>
          <w:tcPr>
            <w:tcW w:w="4526" w:type="dxa"/>
            <w:noWrap w:val="0"/>
            <w:vAlign w:val="center"/>
          </w:tcPr>
          <w:p w14:paraId="6103DCC7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商品有机肥（吨）</w:t>
            </w:r>
          </w:p>
        </w:tc>
      </w:tr>
      <w:tr w14:paraId="24A1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1E87A76D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孟河镇</w:t>
            </w:r>
          </w:p>
        </w:tc>
        <w:tc>
          <w:tcPr>
            <w:tcW w:w="4526" w:type="dxa"/>
            <w:noWrap w:val="0"/>
            <w:vAlign w:val="center"/>
          </w:tcPr>
          <w:p w14:paraId="7D0150A0">
            <w:pPr>
              <w:jc w:val="center"/>
              <w:rPr>
                <w:rFonts w:hint="default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  <w:t>1000</w:t>
            </w:r>
          </w:p>
        </w:tc>
      </w:tr>
      <w:tr w14:paraId="4E5E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76152994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薛家镇</w:t>
            </w:r>
          </w:p>
        </w:tc>
        <w:tc>
          <w:tcPr>
            <w:tcW w:w="4526" w:type="dxa"/>
            <w:noWrap w:val="0"/>
            <w:vAlign w:val="center"/>
          </w:tcPr>
          <w:p w14:paraId="22F2D258">
            <w:pPr>
              <w:jc w:val="center"/>
              <w:rPr>
                <w:rFonts w:hint="default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  <w:t>160</w:t>
            </w:r>
          </w:p>
        </w:tc>
      </w:tr>
      <w:tr w14:paraId="2B1F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54B7F6CD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西夏墅镇（园区）</w:t>
            </w:r>
          </w:p>
        </w:tc>
        <w:tc>
          <w:tcPr>
            <w:tcW w:w="4526" w:type="dxa"/>
            <w:noWrap w:val="0"/>
            <w:vAlign w:val="center"/>
          </w:tcPr>
          <w:p w14:paraId="16E32099">
            <w:pPr>
              <w:jc w:val="center"/>
              <w:rPr>
                <w:rFonts w:hint="default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  <w:t>1320</w:t>
            </w:r>
          </w:p>
        </w:tc>
      </w:tr>
      <w:tr w14:paraId="689E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5CA08F44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罗溪镇</w:t>
            </w:r>
          </w:p>
        </w:tc>
        <w:tc>
          <w:tcPr>
            <w:tcW w:w="4526" w:type="dxa"/>
            <w:noWrap w:val="0"/>
            <w:vAlign w:val="center"/>
          </w:tcPr>
          <w:p w14:paraId="01C17A04">
            <w:pPr>
              <w:jc w:val="center"/>
              <w:rPr>
                <w:rFonts w:hint="default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  <w:t>720</w:t>
            </w:r>
          </w:p>
        </w:tc>
      </w:tr>
      <w:tr w14:paraId="68A6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7DDF9260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奔牛镇</w:t>
            </w:r>
          </w:p>
        </w:tc>
        <w:tc>
          <w:tcPr>
            <w:tcW w:w="4526" w:type="dxa"/>
            <w:noWrap w:val="0"/>
            <w:vAlign w:val="center"/>
          </w:tcPr>
          <w:p w14:paraId="76A59686">
            <w:pPr>
              <w:jc w:val="center"/>
              <w:rPr>
                <w:rFonts w:hint="default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  <w:t>820</w:t>
            </w:r>
          </w:p>
        </w:tc>
      </w:tr>
      <w:tr w14:paraId="5D73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13DCCCD2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魏村街道</w:t>
            </w:r>
          </w:p>
        </w:tc>
        <w:tc>
          <w:tcPr>
            <w:tcW w:w="4526" w:type="dxa"/>
            <w:noWrap w:val="0"/>
            <w:vAlign w:val="center"/>
          </w:tcPr>
          <w:p w14:paraId="47F134B4">
            <w:pPr>
              <w:jc w:val="center"/>
              <w:rPr>
                <w:rFonts w:hint="default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  <w:t>750</w:t>
            </w:r>
          </w:p>
        </w:tc>
      </w:tr>
      <w:tr w14:paraId="6A06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526" w:type="dxa"/>
            <w:noWrap w:val="0"/>
            <w:vAlign w:val="center"/>
          </w:tcPr>
          <w:p w14:paraId="2A91E24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新桥街道</w:t>
            </w:r>
          </w:p>
        </w:tc>
        <w:tc>
          <w:tcPr>
            <w:tcW w:w="4526" w:type="dxa"/>
            <w:noWrap w:val="0"/>
            <w:vAlign w:val="center"/>
          </w:tcPr>
          <w:p w14:paraId="1C32307A"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200</w:t>
            </w:r>
          </w:p>
        </w:tc>
      </w:tr>
      <w:tr w14:paraId="12A4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23EFB302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春江街道</w:t>
            </w:r>
          </w:p>
        </w:tc>
        <w:tc>
          <w:tcPr>
            <w:tcW w:w="4526" w:type="dxa"/>
            <w:noWrap w:val="0"/>
            <w:vAlign w:val="center"/>
          </w:tcPr>
          <w:p w14:paraId="2D56AA69">
            <w:pPr>
              <w:jc w:val="center"/>
              <w:rPr>
                <w:rFonts w:hint="default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</w:tr>
      <w:tr w14:paraId="39FF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26" w:type="dxa"/>
            <w:noWrap w:val="0"/>
            <w:vAlign w:val="center"/>
          </w:tcPr>
          <w:p w14:paraId="222307DE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4526" w:type="dxa"/>
            <w:noWrap w:val="0"/>
            <w:vAlign w:val="center"/>
          </w:tcPr>
          <w:p w14:paraId="5B7942C9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201EA47F">
      <w:pPr>
        <w:spacing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注：区农业农村局将根据各镇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街道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实际需求，统筹调剂各镇使用量。</w:t>
      </w:r>
    </w:p>
    <w:p w14:paraId="5A5B699D"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 w14:paraId="08AAFB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24E47"/>
    <w:rsid w:val="5CC2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2025-09-02T07:44:00Z</dcterms:created>
  <dc:creator>李青‮</dc:creator>
  <cp:lastModifiedBy>李青‮</cp:lastModifiedBy>
  <dcterms:modified xsi:type="dcterms:W3CDTF">2025-09-02T07:44:47Z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4869A2DBA14545EE9B1B26E842C4D65B_11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