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中瑞（常州）国际合作产业园二期项目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常州上鸿科技服务有限公司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bookmarkStart w:id="3" w:name="_GoBack"/>
      <w:r>
        <w:rPr>
          <w:rFonts w:hint="eastAsia" w:ascii="仿宋_GB2312" w:hAnsi="仿宋_GB2312" w:eastAsia="仿宋_GB2312" w:cs="仿宋_GB2312"/>
          <w:color w:val="auto"/>
          <w:kern w:val="0"/>
          <w:sz w:val="32"/>
          <w:szCs w:val="32"/>
          <w:highlight w:val="none"/>
          <w:u w:val="single"/>
          <w:lang w:eastAsia="zh-CN"/>
        </w:rPr>
        <w:t>中瑞（常州）国际合作产业园二期项目1#三层展厅软装采购安装</w:t>
      </w:r>
      <w:bookmarkEnd w:id="3"/>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2.1.1建设地点：常州市新北区龙江北路以西、赣江路以北；玉龙路以东、赣江路以北</w:t>
      </w:r>
      <w:r>
        <w:rPr>
          <w:rFonts w:hint="eastAsia" w:ascii="仿宋_GB2312" w:hAnsi="仿宋_GB2312" w:eastAsia="仿宋_GB2312" w:cs="仿宋_GB2312"/>
          <w:color w:val="auto"/>
          <w:kern w:val="0"/>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rPr>
        <w:t>本标段合同估算价：</w:t>
      </w:r>
      <w:r>
        <w:rPr>
          <w:rFonts w:hint="eastAsia" w:ascii="仿宋_GB2312" w:hAnsi="仿宋_GB2312" w:eastAsia="仿宋_GB2312" w:cs="仿宋_GB2312"/>
          <w:bCs/>
          <w:color w:val="auto"/>
          <w:sz w:val="32"/>
          <w:szCs w:val="32"/>
          <w:highlight w:val="none"/>
          <w:u w:val="none"/>
          <w:lang w:val="en-US" w:eastAsia="zh-CN"/>
        </w:rPr>
        <w:t>含税价</w:t>
      </w:r>
      <w:r>
        <w:rPr>
          <w:rFonts w:hint="eastAsia" w:ascii="仿宋_GB2312" w:hAnsi="仿宋_GB2312" w:eastAsia="仿宋_GB2312" w:cs="仿宋_GB2312"/>
          <w:bCs/>
          <w:color w:val="auto"/>
          <w:sz w:val="32"/>
          <w:szCs w:val="32"/>
          <w:highlight w:val="none"/>
          <w:lang w:val="en-US" w:eastAsia="zh-CN"/>
        </w:rPr>
        <w:t>296310</w:t>
      </w:r>
      <w:r>
        <w:rPr>
          <w:rFonts w:hint="eastAsia" w:ascii="仿宋_GB2312" w:hAnsi="仿宋_GB2312" w:eastAsia="仿宋_GB2312" w:cs="仿宋_GB2312"/>
          <w:bCs/>
          <w:color w:val="auto"/>
          <w:sz w:val="32"/>
          <w:szCs w:val="32"/>
          <w:highlight w:val="none"/>
          <w:u w:val="none"/>
          <w:lang w:eastAsia="zh-CN"/>
        </w:rPr>
        <w:t>元；</w:t>
      </w:r>
      <w:r>
        <w:rPr>
          <w:rFonts w:hint="eastAsia" w:ascii="仿宋_GB2312" w:hAnsi="仿宋_GB2312" w:eastAsia="仿宋_GB2312" w:cs="仿宋_GB2312"/>
          <w:bCs/>
          <w:color w:val="auto"/>
          <w:sz w:val="32"/>
          <w:szCs w:val="32"/>
          <w:highlight w:val="none"/>
          <w:u w:val="none"/>
          <w:lang w:val="en-US" w:eastAsia="zh-CN"/>
        </w:rPr>
        <w:t>不含税价262221.24元，税率13%</w:t>
      </w:r>
      <w:r>
        <w:rPr>
          <w:rFonts w:hint="eastAsia" w:ascii="仿宋_GB2312" w:hAnsi="仿宋_GB2312" w:eastAsia="仿宋_GB2312" w:cs="仿宋_GB2312"/>
          <w:bCs/>
          <w:color w:val="auto"/>
          <w:sz w:val="32"/>
          <w:szCs w:val="32"/>
          <w:highlight w:val="none"/>
          <w:u w:val="none"/>
          <w:lang w:eastAsia="zh-CN"/>
        </w:rPr>
        <w:t>。</w:t>
      </w:r>
    </w:p>
    <w:p w14:paraId="23889EE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3合同履行期限</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val="en-US" w:eastAsia="zh-CN"/>
        </w:rPr>
        <w:t>收到招标人书面通知后40日历天</w:t>
      </w:r>
      <w:r>
        <w:rPr>
          <w:rFonts w:hint="eastAsia" w:ascii="仿宋_GB2312" w:hAnsi="仿宋_GB2312" w:eastAsia="仿宋_GB2312" w:cs="仿宋_GB2312"/>
          <w:bCs/>
          <w:color w:val="auto"/>
          <w:sz w:val="32"/>
          <w:szCs w:val="32"/>
          <w:highlight w:val="none"/>
          <w:u w:val="none"/>
        </w:rPr>
        <w:t>供货</w:t>
      </w:r>
      <w:r>
        <w:rPr>
          <w:rFonts w:hint="eastAsia" w:ascii="仿宋_GB2312" w:hAnsi="仿宋_GB2312" w:eastAsia="仿宋_GB2312" w:cs="仿宋_GB2312"/>
          <w:bCs/>
          <w:color w:val="auto"/>
          <w:sz w:val="32"/>
          <w:szCs w:val="32"/>
          <w:highlight w:val="none"/>
          <w:u w:val="none"/>
          <w:lang w:val="en-US" w:eastAsia="zh-CN"/>
        </w:rPr>
        <w:t>并</w:t>
      </w:r>
      <w:r>
        <w:rPr>
          <w:rFonts w:hint="eastAsia" w:ascii="仿宋_GB2312" w:hAnsi="仿宋_GB2312" w:eastAsia="仿宋_GB2312" w:cs="仿宋_GB2312"/>
          <w:bCs/>
          <w:color w:val="auto"/>
          <w:sz w:val="32"/>
          <w:szCs w:val="32"/>
          <w:highlight w:val="none"/>
          <w:u w:val="none"/>
        </w:rPr>
        <w:t>安装完毕，验收合格具备投入使用条件</w:t>
      </w:r>
      <w:r>
        <w:rPr>
          <w:rFonts w:hint="eastAsia" w:ascii="仿宋_GB2312" w:hAnsi="仿宋_GB2312" w:eastAsia="仿宋_GB2312" w:cs="仿宋_GB2312"/>
          <w:bCs/>
          <w:color w:val="auto"/>
          <w:sz w:val="32"/>
          <w:szCs w:val="32"/>
          <w:highlight w:val="none"/>
          <w:u w:val="none"/>
          <w:lang w:val="en-US" w:eastAsia="zh-CN"/>
        </w:rPr>
        <w:t>。</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：1#三层软装采购安装</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bCs/>
          <w:color w:val="auto"/>
          <w:sz w:val="32"/>
          <w:szCs w:val="32"/>
          <w:highlight w:val="none"/>
          <w:u w:val="none"/>
          <w:lang w:val="en-US" w:eastAsia="zh-CN"/>
        </w:rPr>
        <w:t>招标内容包括相应产品供货前的准备（包括现场踏勘、技术核对等）、采购、运输、装卸、安装、技术指导培训、检验、质保期及维保服务，根据方案效果图免费提供3D环绕效果图/720效果图等全部内容</w:t>
      </w:r>
      <w:r>
        <w:rPr>
          <w:rFonts w:hint="eastAsia" w:ascii="仿宋_GB2312" w:hAnsi="仿宋_GB2312" w:eastAsia="仿宋_GB2312" w:cs="仿宋_GB2312"/>
          <w:color w:val="auto"/>
          <w:kern w:val="0"/>
          <w:sz w:val="32"/>
          <w:szCs w:val="32"/>
          <w:highlight w:val="none"/>
          <w:u w:val="none"/>
          <w:lang w:val="en-US" w:eastAsia="zh-CN"/>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lang w:val="en-US" w:eastAsia="zh-CN"/>
        </w:rPr>
        <w:t>有效营业执照</w:t>
      </w:r>
      <w:r>
        <w:rPr>
          <w:rFonts w:hint="eastAsia" w:ascii="仿宋_GB2312" w:hAnsi="仿宋_GB2312" w:eastAsia="仿宋_GB2312" w:cs="仿宋_GB2312"/>
          <w:color w:val="auto"/>
          <w:kern w:val="0"/>
          <w:sz w:val="32"/>
          <w:szCs w:val="32"/>
          <w:highlight w:val="none"/>
        </w:rPr>
        <w:t>。</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w:t>
      </w:r>
      <w:r>
        <w:rPr>
          <w:rFonts w:hint="eastAsia" w:ascii="仿宋_GB2312" w:hAnsi="仿宋_GB2312" w:eastAsia="仿宋_GB2312" w:cs="仿宋_GB2312"/>
          <w:color w:val="auto"/>
          <w:kern w:val="0"/>
          <w:sz w:val="32"/>
          <w:szCs w:val="32"/>
          <w:highlight w:val="none"/>
          <w:lang w:val="en-US" w:eastAsia="zh-CN"/>
        </w:rPr>
        <w:t>一名</w:t>
      </w:r>
      <w:r>
        <w:rPr>
          <w:rFonts w:hint="eastAsia" w:ascii="仿宋_GB2312" w:hAnsi="仿宋_GB2312" w:eastAsia="仿宋_GB2312" w:cs="仿宋_GB2312"/>
          <w:color w:val="auto"/>
          <w:kern w:val="0"/>
          <w:sz w:val="32"/>
          <w:szCs w:val="32"/>
          <w:highlight w:val="none"/>
        </w:rPr>
        <w:t>项目负责人。</w:t>
      </w:r>
    </w:p>
    <w:p w14:paraId="680D697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3业绩要求：投标人提供近三年内（从投标截止时间往前推算）至少一份单项合同金额20万元以上的类似业绩合同（时间、金额以合同为准，合同不能显示的，提供其他证明资料，原件备查）</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3.4</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15</w:t>
      </w:r>
      <w:r>
        <w:rPr>
          <w:rFonts w:hint="eastAsia" w:ascii="仿宋_GB2312" w:hAnsi="仿宋_GB2312" w:eastAsia="仿宋_GB2312" w:cs="仿宋_GB2312"/>
          <w:color w:val="auto"/>
          <w:kern w:val="0"/>
          <w:sz w:val="32"/>
          <w:szCs w:val="32"/>
          <w:highlight w:val="none"/>
          <w:lang w:eastAsia="zh-CN"/>
        </w:rPr>
        <w:t>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招标文件资料费发票由代理机构开具；开票方式：开标后10日内至江苏城建校工程咨询有限公司（清潭路85-2号307财务室）开取发票。开票联系方式：0519-88163189</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w:t>
      </w:r>
      <w:r>
        <w:rPr>
          <w:rFonts w:hint="eastAsia" w:ascii="仿宋_GB2312" w:hAnsi="仿宋_GB2312" w:eastAsia="仿宋_GB2312" w:cs="仿宋_GB2312"/>
          <w:bCs/>
          <w:color w:val="auto"/>
          <w:kern w:val="0"/>
          <w:sz w:val="32"/>
          <w:szCs w:val="32"/>
          <w:highlight w:val="none"/>
          <w:u w:val="single"/>
          <w:lang w:val="en-US" w:eastAsia="zh-CN"/>
        </w:rPr>
        <w:t>9</w:t>
      </w:r>
      <w:r>
        <w:rPr>
          <w:rFonts w:hint="eastAsia" w:ascii="仿宋_GB2312" w:hAnsi="仿宋_GB2312" w:eastAsia="仿宋_GB2312" w:cs="仿宋_GB2312"/>
          <w:bCs/>
          <w:color w:val="auto"/>
          <w:kern w:val="0"/>
          <w:sz w:val="32"/>
          <w:szCs w:val="32"/>
          <w:highlight w:val="none"/>
          <w:u w:val="single"/>
          <w:lang w:eastAsia="zh-CN"/>
        </w:rPr>
        <w:t>月</w:t>
      </w:r>
      <w:r>
        <w:rPr>
          <w:rFonts w:hint="eastAsia" w:ascii="仿宋_GB2312" w:hAnsi="仿宋_GB2312" w:eastAsia="仿宋_GB2312" w:cs="仿宋_GB2312"/>
          <w:bCs/>
          <w:color w:val="auto"/>
          <w:kern w:val="0"/>
          <w:sz w:val="32"/>
          <w:szCs w:val="32"/>
          <w:highlight w:val="none"/>
          <w:u w:val="single"/>
          <w:lang w:val="en-US" w:eastAsia="zh-CN"/>
        </w:rPr>
        <w:t>22</w:t>
      </w:r>
      <w:r>
        <w:rPr>
          <w:rFonts w:hint="eastAsia" w:ascii="仿宋_GB2312" w:hAnsi="仿宋_GB2312" w:eastAsia="仿宋_GB2312" w:cs="仿宋_GB2312"/>
          <w:bCs/>
          <w:color w:val="auto"/>
          <w:kern w:val="0"/>
          <w:sz w:val="32"/>
          <w:szCs w:val="32"/>
          <w:highlight w:val="none"/>
          <w:u w:val="single"/>
          <w:lang w:eastAsia="zh-CN"/>
        </w:rPr>
        <w:t>日14时</w:t>
      </w:r>
      <w:r>
        <w:rPr>
          <w:rFonts w:hint="eastAsia" w:ascii="仿宋_GB2312" w:hAnsi="仿宋_GB2312" w:eastAsia="仿宋_GB2312" w:cs="仿宋_GB2312"/>
          <w:bCs/>
          <w:color w:val="auto"/>
          <w:kern w:val="0"/>
          <w:sz w:val="32"/>
          <w:szCs w:val="32"/>
          <w:highlight w:val="none"/>
          <w:u w:val="single"/>
          <w:lang w:val="en-US" w:eastAsia="zh-CN"/>
        </w:rPr>
        <w:t>0</w:t>
      </w:r>
      <w:r>
        <w:rPr>
          <w:rFonts w:hint="eastAsia" w:ascii="仿宋_GB2312" w:hAnsi="仿宋_GB2312" w:eastAsia="仿宋_GB2312" w:cs="仿宋_GB2312"/>
          <w:bCs/>
          <w:color w:val="auto"/>
          <w:kern w:val="0"/>
          <w:sz w:val="32"/>
          <w:szCs w:val="32"/>
          <w:highlight w:val="none"/>
          <w:u w:val="single"/>
          <w:lang w:eastAsia="zh-CN"/>
        </w:rPr>
        <w:t>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5.2地点：常州市木梳路12号（江苏城乡建设职业学院清潭校区院内2号楼5楼</w:t>
      </w:r>
      <w:r>
        <w:rPr>
          <w:rFonts w:hint="eastAsia" w:ascii="仿宋_GB2312" w:hAnsi="仿宋_GB2312" w:eastAsia="仿宋_GB2312" w:cs="仿宋_GB2312"/>
          <w:bCs/>
          <w:color w:val="auto"/>
          <w:kern w:val="0"/>
          <w:sz w:val="32"/>
          <w:szCs w:val="32"/>
          <w:highlight w:val="none"/>
          <w:lang w:val="en-US" w:eastAsia="zh-CN"/>
        </w:rPr>
        <w:t>开标</w:t>
      </w:r>
      <w:r>
        <w:rPr>
          <w:rFonts w:hint="eastAsia" w:ascii="仿宋_GB2312" w:hAnsi="仿宋_GB2312" w:eastAsia="仿宋_GB2312" w:cs="仿宋_GB2312"/>
          <w:bCs/>
          <w:color w:val="auto"/>
          <w:kern w:val="0"/>
          <w:sz w:val="32"/>
          <w:szCs w:val="32"/>
          <w:highlight w:val="none"/>
        </w:rPr>
        <w:t xml:space="preserve">室）。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4"/>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常州上鸿科技服务有限公司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江苏城建校工程咨询有限公司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地址：常州市清潭路85-2号302室</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联系人：薛工</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zh-CN" w:bidi="ar"/>
              </w:rPr>
              <w:t>0519-86908235-8</w:t>
            </w:r>
            <w:r>
              <w:rPr>
                <w:rFonts w:hint="eastAsia" w:ascii="仿宋_GB2312" w:hAnsi="仿宋_GB2312" w:eastAsia="仿宋_GB2312" w:cs="仿宋_GB2312"/>
                <w:bCs/>
                <w:color w:val="auto"/>
                <w:sz w:val="32"/>
                <w:szCs w:val="32"/>
                <w:highlight w:val="none"/>
                <w:lang w:bidi="ar"/>
              </w:rPr>
              <w:t>302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89065130"/>
      <w:bookmarkStart w:id="1" w:name="_Toc522797139"/>
      <w:bookmarkStart w:id="2" w:name="_Toc32718"/>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6B38C60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5．满足《中华人民共和国政府采购法》第二十二条规定的资格要求；</w:t>
      </w:r>
    </w:p>
    <w:p w14:paraId="5484D94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须为在中华人民共和国境内注册，能在国内合法提供相应的服务；</w:t>
      </w:r>
    </w:p>
    <w:p w14:paraId="4FF430B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参加政府采购活动前三年内，在经营活动中没有重大违法记录，且未被列入失信被执行人、严重失信主体、重大税收违法失信、政府采购严重违法失信行为记录名单，信用信息以“中国执行信息公开网”</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信用中国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、“中国政府采购网”网站公布为准及“中国裁判文书网”无行贿记录证明；</w:t>
      </w:r>
    </w:p>
    <w:p w14:paraId="449EC50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．法律、法规及招标文件规定的其他条件</w:t>
      </w:r>
      <w:r>
        <w:rPr>
          <w:rFonts w:hint="eastAsia" w:ascii="仿宋_GB2312" w:hAnsi="仿宋_GB2312" w:eastAsia="仿宋_GB2312" w:cs="仿宋_GB2312"/>
          <w:color w:val="auto"/>
          <w:kern w:val="0"/>
          <w:sz w:val="32"/>
          <w:szCs w:val="32"/>
          <w:highlight w:val="none"/>
        </w:rPr>
        <w:t>。</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企业营业执照（副本）；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提供投标</w:t>
      </w:r>
      <w:r>
        <w:rPr>
          <w:rFonts w:hint="eastAsia" w:ascii="仿宋_GB2312" w:hAnsi="仿宋_GB2312" w:eastAsia="仿宋_GB2312" w:cs="仿宋_GB2312"/>
          <w:color w:val="auto"/>
          <w:sz w:val="32"/>
          <w:szCs w:val="32"/>
          <w:lang w:val="en-US" w:eastAsia="zh-CN"/>
        </w:rPr>
        <w:t>项目负责人</w:t>
      </w:r>
      <w:r>
        <w:rPr>
          <w:rFonts w:hint="eastAsia" w:ascii="仿宋_GB2312" w:hAnsi="仿宋_GB2312" w:eastAsia="仿宋_GB2312" w:cs="仿宋_GB2312"/>
          <w:color w:val="auto"/>
          <w:sz w:val="32"/>
          <w:szCs w:val="32"/>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lang w:eastAsia="zh-CN"/>
        </w:rPr>
        <w:t>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年</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月至202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年</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color w:val="auto"/>
          <w:sz w:val="32"/>
          <w:szCs w:val="32"/>
          <w:lang w:eastAsia="zh-CN"/>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lang w:eastAsia="zh-CN"/>
        </w:rPr>
        <w:t>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年</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月至202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年</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color w:val="auto"/>
          <w:sz w:val="32"/>
          <w:szCs w:val="32"/>
          <w:lang w:eastAsia="zh-CN"/>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授权委托人本人第二代居民身份证</w:t>
      </w:r>
      <w:r>
        <w:rPr>
          <w:rFonts w:hint="eastAsia" w:ascii="仿宋_GB2312" w:hAnsi="仿宋_GB2312" w:eastAsia="仿宋_GB2312" w:cs="仿宋_GB2312"/>
          <w:color w:val="auto"/>
          <w:sz w:val="32"/>
          <w:szCs w:val="32"/>
          <w:lang w:eastAsia="zh-CN"/>
        </w:rPr>
        <w:t>；</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投标人的法定代表人或被委托人必须携带法定代表人资格书（加盖公章、格式详见</w:t>
      </w:r>
      <w:r>
        <w:rPr>
          <w:rFonts w:hint="eastAsia" w:ascii="仿宋_GB2312" w:hAnsi="仿宋_GB2312" w:eastAsia="仿宋_GB2312" w:cs="仿宋_GB2312"/>
          <w:color w:val="auto"/>
          <w:sz w:val="32"/>
          <w:szCs w:val="32"/>
          <w:lang w:eastAsia="zh-CN"/>
        </w:rPr>
        <w:t>附件三</w:t>
      </w:r>
      <w:r>
        <w:rPr>
          <w:rFonts w:hint="eastAsia" w:ascii="仿宋_GB2312" w:hAnsi="仿宋_GB2312" w:eastAsia="仿宋_GB2312" w:cs="仿宋_GB2312"/>
          <w:color w:val="auto"/>
          <w:sz w:val="32"/>
          <w:szCs w:val="32"/>
        </w:rPr>
        <w:t>）、法定代表人授权委托书（加盖公章、法人签章、格式详见</w:t>
      </w:r>
      <w:r>
        <w:rPr>
          <w:rFonts w:hint="eastAsia" w:ascii="仿宋_GB2312" w:hAnsi="仿宋_GB2312" w:eastAsia="仿宋_GB2312" w:cs="仿宋_GB2312"/>
          <w:color w:val="auto"/>
          <w:sz w:val="32"/>
          <w:szCs w:val="32"/>
          <w:lang w:eastAsia="zh-CN"/>
        </w:rPr>
        <w:t>附件三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14:paraId="3F1679F9">
      <w:pPr>
        <w:pStyle w:val="13"/>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4.6投标保证金缴款回单；</w:t>
      </w:r>
    </w:p>
    <w:p w14:paraId="01CE1465">
      <w:pPr>
        <w:keepNext w:val="0"/>
        <w:keepLines w:val="0"/>
        <w:pageBreakBefore w:val="0"/>
        <w:widowControl/>
        <w:tabs>
          <w:tab w:val="left" w:pos="168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投标人信用承诺书</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eastAsia="zh-CN"/>
        </w:rPr>
        <w:t>附件四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w:t>
      </w:r>
    </w:p>
    <w:p w14:paraId="07733FB1">
      <w:pPr>
        <w:keepNext w:val="0"/>
        <w:keepLines w:val="0"/>
        <w:pageBreakBefore w:val="0"/>
        <w:widowControl/>
        <w:tabs>
          <w:tab w:val="left" w:pos="168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4.8资审业绩证明材料</w:t>
      </w:r>
      <w:r>
        <w:rPr>
          <w:rFonts w:hint="eastAsia" w:ascii="仿宋_GB2312" w:hAnsi="仿宋_GB2312" w:eastAsia="仿宋_GB2312" w:cs="仿宋_GB2312"/>
          <w:color w:val="auto"/>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特别提醒：</w:t>
      </w:r>
    </w:p>
    <w:p w14:paraId="54965617">
      <w:pPr>
        <w:pStyle w:val="29"/>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13"/>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13"/>
        <w:ind w:firstLine="640" w:firstLineChars="200"/>
        <w:rPr>
          <w:rFonts w:hint="eastAsia" w:ascii="仿宋_GB2312" w:hAnsi="仿宋_GB2312" w:eastAsia="仿宋_GB2312" w:cs="仿宋_GB2312"/>
          <w:color w:val="auto"/>
          <w:kern w:val="2"/>
          <w:sz w:val="32"/>
          <w:szCs w:val="32"/>
          <w:lang w:val="en-US" w:eastAsia="zh-CN" w:bidi="ar-SA"/>
        </w:rPr>
      </w:pPr>
    </w:p>
    <w:p w14:paraId="7A886476">
      <w:pPr>
        <w:pStyle w:val="13"/>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eastAsia="zh-CN"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78B99843">
      <w:pPr>
        <w:pStyle w:val="12"/>
        <w:keepNext w:val="0"/>
        <w:keepLines w:val="0"/>
        <w:pageBreakBefore w:val="0"/>
        <w:shd w:val="clear" w:color="auto" w:fill="FFFFFF"/>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本着公平、公正、公开的原则对各投标单位投标文件中的商务标等方面进行评分。具体办法如下：（共计100分） </w:t>
      </w:r>
    </w:p>
    <w:p w14:paraId="5B7758A0">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第一步：投标文件能够满足招标文件的实质性要求； </w:t>
      </w:r>
    </w:p>
    <w:p w14:paraId="18CE2062">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第二步：符合性清标，商务标符合招标文件的实质性要求； </w:t>
      </w:r>
    </w:p>
    <w:p w14:paraId="60754F16">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zh-CN"/>
        </w:rPr>
        <w:t>第</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val="zh-CN"/>
        </w:rPr>
        <w:t>步：打分（开标时随机抽取确定一种方法作为投标报价的评审标准）</w:t>
      </w:r>
    </w:p>
    <w:p w14:paraId="39B6B811">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方法一：</w:t>
      </w:r>
      <w:r>
        <w:rPr>
          <w:rFonts w:hint="eastAsia" w:ascii="仿宋_GB2312" w:hAnsi="仿宋_GB2312" w:eastAsia="仿宋_GB2312" w:cs="仿宋_GB2312"/>
          <w:color w:val="auto"/>
          <w:sz w:val="32"/>
          <w:szCs w:val="32"/>
          <w:highlight w:val="none"/>
          <w:lang w:val="zh-CN"/>
        </w:rPr>
        <w:t>以有效投标文件（有效投标文件是指初步评审合格的投标文件，下同）的评标价（评标价是指经澄清、补正和修正算术计算错误的投标报价，下同）算术平均值为A[当有效投标文件≥7家时，去掉最高的20%和最低的20%（四舍五入取整，末位投标报价相同的均保留）后进行平均；当有效投标文件4-6家时，剔除最高报价（最高报价相同的均剔除）后进行算术平均；当有效投标文件＜4家时，则次低价报价作为投标平均价A]。</w:t>
      </w:r>
    </w:p>
    <w:p w14:paraId="7C21D722">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评标价基准价C=A×K，K值在开标时抽取确定，K值的取值范围为95%、96%、97%、98%。</w:t>
      </w:r>
    </w:p>
    <w:p w14:paraId="61A7197D">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3"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方法二：</w:t>
      </w:r>
      <w:r>
        <w:rPr>
          <w:rFonts w:hint="eastAsia" w:ascii="仿宋_GB2312" w:hAnsi="仿宋_GB2312" w:eastAsia="仿宋_GB2312" w:cs="仿宋_GB2312"/>
          <w:color w:val="auto"/>
          <w:sz w:val="32"/>
          <w:szCs w:val="32"/>
          <w:highlight w:val="none"/>
          <w:lang w:val="zh-CN"/>
        </w:rPr>
        <w:t>以有效投标文件的评标价算术平均值为A[当有效投标文件≥7家时，去掉最高的20%和最低的20%（四舍五入取整）后进行平均；当有效投标文件4-6家时，剔除最高报价（最高报价相同的均剔除）后进行算术平均；当有效投标文件＜4家时，则次低报价作为投标平均价A]，招标控制价为B，则：</w:t>
      </w:r>
    </w:p>
    <w:p w14:paraId="4B641F92">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评标基准价C=A×K1×Q1+B×K2×Q2</w:t>
      </w:r>
    </w:p>
    <w:p w14:paraId="3E48A8B0">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Q2=1-Q1，Q1取值范围为65%、70%、75%、80%、85%；</w:t>
      </w:r>
    </w:p>
    <w:p w14:paraId="54627DFF">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K1的取值范围为95%、96%、97%、98%；</w:t>
      </w:r>
    </w:p>
    <w:p w14:paraId="1FBC49F9">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Q1、K1值在开标时抽取确定。K2的取值范围，本工程为100%。</w:t>
      </w:r>
    </w:p>
    <w:p w14:paraId="2C6588FB">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zh-CN"/>
        </w:rPr>
        <w:t>投标报价等于评标基准价的得满分，投标报价相对评标基准价每低1%扣0.6分，每高1%扣0.9分；偏离不足1%的，按照插入法计算得分</w:t>
      </w:r>
      <w:r>
        <w:rPr>
          <w:rFonts w:hint="eastAsia" w:ascii="仿宋_GB2312" w:hAnsi="仿宋_GB2312" w:eastAsia="仿宋_GB2312" w:cs="仿宋_GB2312"/>
          <w:color w:val="auto"/>
          <w:sz w:val="32"/>
          <w:szCs w:val="32"/>
          <w:highlight w:val="none"/>
        </w:rPr>
        <w:t xml:space="preserve">。  </w:t>
      </w:r>
    </w:p>
    <w:p w14:paraId="5706F4E8">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定标办法</w:t>
      </w:r>
    </w:p>
    <w:p w14:paraId="10B96409">
      <w:pPr>
        <w:pStyle w:val="12"/>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3AC71DDC">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29740CBA">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13C69211">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 xml:space="preserve">一旦发现中标候选单位的投标建造师已有在建或已另有工程中标的，则取消其中标候选人资格，同时按相关法律法规处罚。 </w:t>
      </w:r>
    </w:p>
    <w:p w14:paraId="1E69637D">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２．</w:t>
      </w:r>
      <w:r>
        <w:rPr>
          <w:rFonts w:hint="eastAsia" w:ascii="仿宋_GB2312" w:hAnsi="仿宋_GB2312" w:eastAsia="仿宋_GB2312" w:cs="仿宋_GB2312"/>
          <w:color w:val="auto"/>
          <w:sz w:val="32"/>
          <w:szCs w:val="32"/>
          <w:highlight w:val="none"/>
        </w:rPr>
        <w:t xml:space="preserve">一旦发现中标单位存在非法转包、转让、挂靠等行为的， 将依法进行处理 ，给招标人造成损失的，依法承担赔偿责任。 </w:t>
      </w:r>
    </w:p>
    <w:p w14:paraId="58AC5D1F">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３．</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r>
        <w:rPr>
          <w:rFonts w:hint="eastAsia" w:ascii="仿宋_GB2312" w:hAnsi="仿宋_GB2312" w:eastAsia="仿宋_GB2312" w:cs="仿宋_GB2312"/>
          <w:color w:val="auto"/>
          <w:sz w:val="32"/>
          <w:szCs w:val="32"/>
        </w:rPr>
        <w:t>。</w:t>
      </w:r>
    </w:p>
    <w:p w14:paraId="406527F0">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9"/>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2A1284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headerReference r:id="rId6" w:type="default"/>
          <w:footerReference r:id="rId7" w:type="default"/>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F0F09A7-EF09-45D7-8F21-EE65182C6549}"/>
  </w:font>
  <w:font w:name="黑体">
    <w:panose1 w:val="02010609060101010101"/>
    <w:charset w:val="86"/>
    <w:family w:val="auto"/>
    <w:pitch w:val="default"/>
    <w:sig w:usb0="800002BF" w:usb1="38CF7CFA" w:usb2="00000016" w:usb3="00000000" w:csb0="00040001" w:csb1="00000000"/>
    <w:embedRegular r:id="rId2" w:fontKey="{2ACC2D7C-9A92-436E-B951-9675C1D7FA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252FD844-69D8-4228-8CFD-96A7E8A0E84D}"/>
  </w:font>
  <w:font w:name="仿宋_GB2312">
    <w:panose1 w:val="02010609030101010101"/>
    <w:charset w:val="86"/>
    <w:family w:val="auto"/>
    <w:pitch w:val="default"/>
    <w:sig w:usb0="00000001" w:usb1="080E0000" w:usb2="00000000" w:usb3="00000000" w:csb0="00040000" w:csb1="00000000"/>
    <w:embedRegular r:id="rId4" w:fontKey="{39078080-2A14-47E2-8A7B-9D4E753AE326}"/>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2C0B">
    <w:pPr>
      <w:pStyle w:val="10"/>
      <w:framePr w:wrap="around" w:vAnchor="text" w:hAnchor="margin" w:xAlign="center" w:y="2"/>
      <w:rPr>
        <w:rStyle w:val="17"/>
      </w:rPr>
    </w:pPr>
    <w:r>
      <w:fldChar w:fldCharType="begin"/>
    </w:r>
    <w:r>
      <w:rPr>
        <w:rStyle w:val="17"/>
      </w:rPr>
      <w:instrText xml:space="preserve">PAGE  </w:instrText>
    </w:r>
    <w:r>
      <w:fldChar w:fldCharType="separate"/>
    </w:r>
    <w:r>
      <w:rPr>
        <w:rStyle w:val="17"/>
      </w:rPr>
      <w:t>2</w:t>
    </w:r>
    <w:r>
      <w:fldChar w:fldCharType="end"/>
    </w:r>
  </w:p>
  <w:p w14:paraId="02241E0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1BFE">
    <w:pPr>
      <w:pStyle w:val="10"/>
      <w:framePr w:wrap="around" w:vAnchor="text" w:hAnchor="margin" w:xAlign="center" w:y="2"/>
      <w:rPr>
        <w:rStyle w:val="17"/>
      </w:rPr>
    </w:pPr>
    <w:r>
      <w:fldChar w:fldCharType="begin"/>
    </w:r>
    <w:r>
      <w:rPr>
        <w:rStyle w:val="17"/>
      </w:rPr>
      <w:instrText xml:space="preserve">PAGE  </w:instrText>
    </w:r>
    <w:r>
      <w:fldChar w:fldCharType="end"/>
    </w:r>
  </w:p>
  <w:p w14:paraId="09819ED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10"/>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10"/>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52F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647853"/>
    <w:rsid w:val="03BF0421"/>
    <w:rsid w:val="054144F3"/>
    <w:rsid w:val="05CB4E38"/>
    <w:rsid w:val="06033F82"/>
    <w:rsid w:val="06236B88"/>
    <w:rsid w:val="06690735"/>
    <w:rsid w:val="068E3768"/>
    <w:rsid w:val="06940536"/>
    <w:rsid w:val="073C3880"/>
    <w:rsid w:val="07A429B7"/>
    <w:rsid w:val="088A1ADE"/>
    <w:rsid w:val="08AD2EF4"/>
    <w:rsid w:val="08CC4A1B"/>
    <w:rsid w:val="090048DC"/>
    <w:rsid w:val="0A305844"/>
    <w:rsid w:val="0AC63F81"/>
    <w:rsid w:val="0AE6373E"/>
    <w:rsid w:val="0B0E106E"/>
    <w:rsid w:val="0BBE4019"/>
    <w:rsid w:val="0C10591B"/>
    <w:rsid w:val="0C7B72F6"/>
    <w:rsid w:val="0D106492"/>
    <w:rsid w:val="0E96630C"/>
    <w:rsid w:val="0EC31B94"/>
    <w:rsid w:val="0F362BEE"/>
    <w:rsid w:val="100D367B"/>
    <w:rsid w:val="10495085"/>
    <w:rsid w:val="105E7254"/>
    <w:rsid w:val="10623011"/>
    <w:rsid w:val="113B44EC"/>
    <w:rsid w:val="11B81FE1"/>
    <w:rsid w:val="12396644"/>
    <w:rsid w:val="128E19A9"/>
    <w:rsid w:val="13B33406"/>
    <w:rsid w:val="13BF3DBE"/>
    <w:rsid w:val="1407618A"/>
    <w:rsid w:val="140A17A1"/>
    <w:rsid w:val="141E6E98"/>
    <w:rsid w:val="154D25EA"/>
    <w:rsid w:val="157C2289"/>
    <w:rsid w:val="1586742B"/>
    <w:rsid w:val="15FE656C"/>
    <w:rsid w:val="161964C6"/>
    <w:rsid w:val="168D7598"/>
    <w:rsid w:val="17251F02"/>
    <w:rsid w:val="178F5078"/>
    <w:rsid w:val="191507FE"/>
    <w:rsid w:val="19694374"/>
    <w:rsid w:val="1A734CF7"/>
    <w:rsid w:val="1B213295"/>
    <w:rsid w:val="1B4A3ACE"/>
    <w:rsid w:val="1B4C2CD0"/>
    <w:rsid w:val="1B565763"/>
    <w:rsid w:val="1C391C39"/>
    <w:rsid w:val="1C3D736A"/>
    <w:rsid w:val="1CB117C2"/>
    <w:rsid w:val="1CD84695"/>
    <w:rsid w:val="1D777799"/>
    <w:rsid w:val="1DD65CC8"/>
    <w:rsid w:val="1E170592"/>
    <w:rsid w:val="1E56319D"/>
    <w:rsid w:val="1F163E84"/>
    <w:rsid w:val="1F325180"/>
    <w:rsid w:val="1F8343DB"/>
    <w:rsid w:val="20396400"/>
    <w:rsid w:val="20480747"/>
    <w:rsid w:val="2164555B"/>
    <w:rsid w:val="218B0B78"/>
    <w:rsid w:val="219C367C"/>
    <w:rsid w:val="21CF060D"/>
    <w:rsid w:val="21DD7533"/>
    <w:rsid w:val="21FD729B"/>
    <w:rsid w:val="220B1557"/>
    <w:rsid w:val="228B1CFF"/>
    <w:rsid w:val="22993263"/>
    <w:rsid w:val="24A7216D"/>
    <w:rsid w:val="24AA7A3F"/>
    <w:rsid w:val="24B56E14"/>
    <w:rsid w:val="24BB4C9A"/>
    <w:rsid w:val="25CA2B30"/>
    <w:rsid w:val="269F1681"/>
    <w:rsid w:val="26B618CC"/>
    <w:rsid w:val="26BF5E53"/>
    <w:rsid w:val="27DE2FC0"/>
    <w:rsid w:val="281B5EC4"/>
    <w:rsid w:val="28CA01D8"/>
    <w:rsid w:val="2A614A98"/>
    <w:rsid w:val="2C201920"/>
    <w:rsid w:val="2C244FA1"/>
    <w:rsid w:val="2C6142AE"/>
    <w:rsid w:val="2CCF4C96"/>
    <w:rsid w:val="2E417D09"/>
    <w:rsid w:val="2EA3406A"/>
    <w:rsid w:val="2F124E51"/>
    <w:rsid w:val="2F4733FE"/>
    <w:rsid w:val="2F913390"/>
    <w:rsid w:val="2FBD0A5E"/>
    <w:rsid w:val="2FE619F1"/>
    <w:rsid w:val="30731155"/>
    <w:rsid w:val="33081F33"/>
    <w:rsid w:val="33D32CCC"/>
    <w:rsid w:val="34B453BB"/>
    <w:rsid w:val="34FD1935"/>
    <w:rsid w:val="35EE3516"/>
    <w:rsid w:val="36E92893"/>
    <w:rsid w:val="378160EC"/>
    <w:rsid w:val="384977AD"/>
    <w:rsid w:val="38F17347"/>
    <w:rsid w:val="39CB40BB"/>
    <w:rsid w:val="3CFD4441"/>
    <w:rsid w:val="3DDE0DD4"/>
    <w:rsid w:val="3DF8713D"/>
    <w:rsid w:val="3E0A4B97"/>
    <w:rsid w:val="3EA9688B"/>
    <w:rsid w:val="3EBA0082"/>
    <w:rsid w:val="3EFD02AE"/>
    <w:rsid w:val="3F6F2FB1"/>
    <w:rsid w:val="3FB0357B"/>
    <w:rsid w:val="3FE24949"/>
    <w:rsid w:val="40774C14"/>
    <w:rsid w:val="40C96D27"/>
    <w:rsid w:val="410200B3"/>
    <w:rsid w:val="425158A3"/>
    <w:rsid w:val="42AC759A"/>
    <w:rsid w:val="42C002CF"/>
    <w:rsid w:val="44FA347A"/>
    <w:rsid w:val="45290F50"/>
    <w:rsid w:val="452B1BAF"/>
    <w:rsid w:val="45812155"/>
    <w:rsid w:val="463C0801"/>
    <w:rsid w:val="48193586"/>
    <w:rsid w:val="484D176C"/>
    <w:rsid w:val="48BB0626"/>
    <w:rsid w:val="48F32012"/>
    <w:rsid w:val="4A7919BE"/>
    <w:rsid w:val="4A7B65EB"/>
    <w:rsid w:val="4B7230B4"/>
    <w:rsid w:val="4B751DCD"/>
    <w:rsid w:val="4D1865A3"/>
    <w:rsid w:val="4E3E6DEE"/>
    <w:rsid w:val="4E7A625A"/>
    <w:rsid w:val="4EDD74E8"/>
    <w:rsid w:val="4F020368"/>
    <w:rsid w:val="4F80608F"/>
    <w:rsid w:val="4FC43323"/>
    <w:rsid w:val="503572C0"/>
    <w:rsid w:val="511757F2"/>
    <w:rsid w:val="511D4F82"/>
    <w:rsid w:val="51B3364F"/>
    <w:rsid w:val="53A62E82"/>
    <w:rsid w:val="553F163A"/>
    <w:rsid w:val="553F2BAD"/>
    <w:rsid w:val="55850EFA"/>
    <w:rsid w:val="55AD03B6"/>
    <w:rsid w:val="566B3D9C"/>
    <w:rsid w:val="574D580D"/>
    <w:rsid w:val="57DA1D5C"/>
    <w:rsid w:val="57DD440B"/>
    <w:rsid w:val="57F24E68"/>
    <w:rsid w:val="58BB30A2"/>
    <w:rsid w:val="58EF4377"/>
    <w:rsid w:val="58F447C2"/>
    <w:rsid w:val="594E12AA"/>
    <w:rsid w:val="59537B91"/>
    <w:rsid w:val="5966217F"/>
    <w:rsid w:val="59C15A6E"/>
    <w:rsid w:val="59DF6834"/>
    <w:rsid w:val="59F2097D"/>
    <w:rsid w:val="5A186745"/>
    <w:rsid w:val="5AB3021C"/>
    <w:rsid w:val="5B432946"/>
    <w:rsid w:val="5B822E9D"/>
    <w:rsid w:val="5BD73D3B"/>
    <w:rsid w:val="5C1473E0"/>
    <w:rsid w:val="5D9704CF"/>
    <w:rsid w:val="5E137A36"/>
    <w:rsid w:val="5E5553C7"/>
    <w:rsid w:val="607C3927"/>
    <w:rsid w:val="612B684E"/>
    <w:rsid w:val="61527712"/>
    <w:rsid w:val="63176E75"/>
    <w:rsid w:val="637A5646"/>
    <w:rsid w:val="639A01CB"/>
    <w:rsid w:val="63F4603A"/>
    <w:rsid w:val="63FA4B54"/>
    <w:rsid w:val="64093F70"/>
    <w:rsid w:val="651346D9"/>
    <w:rsid w:val="65923B91"/>
    <w:rsid w:val="65F14AFE"/>
    <w:rsid w:val="66017F6E"/>
    <w:rsid w:val="6651422D"/>
    <w:rsid w:val="66D90E30"/>
    <w:rsid w:val="68110444"/>
    <w:rsid w:val="68352BB8"/>
    <w:rsid w:val="68551FC8"/>
    <w:rsid w:val="68AB6990"/>
    <w:rsid w:val="69173724"/>
    <w:rsid w:val="6AA40BD1"/>
    <w:rsid w:val="6BEB5FCA"/>
    <w:rsid w:val="6BFA3EFD"/>
    <w:rsid w:val="6C027698"/>
    <w:rsid w:val="6CBF479C"/>
    <w:rsid w:val="6E2C2368"/>
    <w:rsid w:val="6EE63F95"/>
    <w:rsid w:val="6F257305"/>
    <w:rsid w:val="700D4DA4"/>
    <w:rsid w:val="70162D6E"/>
    <w:rsid w:val="704045D3"/>
    <w:rsid w:val="70E76A1A"/>
    <w:rsid w:val="71726A12"/>
    <w:rsid w:val="72223297"/>
    <w:rsid w:val="73B75D5F"/>
    <w:rsid w:val="73E0463F"/>
    <w:rsid w:val="73EC5E1A"/>
    <w:rsid w:val="74231ACE"/>
    <w:rsid w:val="748553D3"/>
    <w:rsid w:val="76527987"/>
    <w:rsid w:val="773E295A"/>
    <w:rsid w:val="77721E8E"/>
    <w:rsid w:val="77B57F4F"/>
    <w:rsid w:val="77D15D7E"/>
    <w:rsid w:val="78091B5E"/>
    <w:rsid w:val="783B658D"/>
    <w:rsid w:val="78AD248D"/>
    <w:rsid w:val="7A4C17D5"/>
    <w:rsid w:val="7C5C47A0"/>
    <w:rsid w:val="7C865339"/>
    <w:rsid w:val="7C907F65"/>
    <w:rsid w:val="7C98391B"/>
    <w:rsid w:val="7D64046A"/>
    <w:rsid w:val="7D8A04D8"/>
    <w:rsid w:val="7DC26768"/>
    <w:rsid w:val="7E5D61B0"/>
    <w:rsid w:val="7EB70070"/>
    <w:rsid w:val="7EB8677B"/>
    <w:rsid w:val="7FA97DB0"/>
    <w:rsid w:val="7FC71EF0"/>
    <w:rsid w:val="7FFA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annotation text"/>
    <w:basedOn w:val="1"/>
    <w:qFormat/>
    <w:uiPriority w:val="0"/>
    <w:pPr>
      <w:jc w:val="left"/>
    </w:pPr>
  </w:style>
  <w:style w:type="paragraph" w:styleId="6">
    <w:name w:val="Body Text"/>
    <w:basedOn w:val="1"/>
    <w:next w:val="1"/>
    <w:autoRedefine/>
    <w:qFormat/>
    <w:uiPriority w:val="0"/>
    <w:pPr>
      <w:spacing w:after="100" w:line="440" w:lineRule="exact"/>
      <w:ind w:right="-2" w:rightChars="-1"/>
    </w:pPr>
    <w:rPr>
      <w:rFonts w:ascii="宋体" w:hAnsi="宋体"/>
      <w:sz w:val="28"/>
    </w:rPr>
  </w:style>
  <w:style w:type="paragraph" w:styleId="7">
    <w:name w:val="Body Text Indent"/>
    <w:basedOn w:val="1"/>
    <w:next w:val="8"/>
    <w:autoRedefine/>
    <w:qFormat/>
    <w:uiPriority w:val="0"/>
    <w:pPr>
      <w:spacing w:line="360" w:lineRule="auto"/>
      <w:ind w:firstLine="570"/>
    </w:pPr>
    <w:rPr>
      <w:sz w:val="24"/>
    </w:rPr>
  </w:style>
  <w:style w:type="paragraph" w:styleId="8">
    <w:name w:val="Body Text First Indent 2"/>
    <w:basedOn w:val="1"/>
    <w:next w:val="1"/>
    <w:autoRedefine/>
    <w:qFormat/>
    <w:uiPriority w:val="99"/>
    <w:pPr>
      <w:spacing w:after="120"/>
      <w:ind w:left="420" w:leftChars="200" w:firstLine="420"/>
    </w:pPr>
    <w:rPr>
      <w:color w:val="000000"/>
      <w:sz w:val="20"/>
    </w:rPr>
  </w:style>
  <w:style w:type="paragraph" w:styleId="9">
    <w:name w:val="Plain Text"/>
    <w:basedOn w:val="1"/>
    <w:qFormat/>
    <w:uiPriority w:val="0"/>
    <w:rPr>
      <w:rFonts w:ascii="宋体" w:hAnsi="Courier New"/>
      <w:szCs w:val="24"/>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6"/>
    <w:autoRedefine/>
    <w:qFormat/>
    <w:uiPriority w:val="0"/>
    <w:pPr>
      <w:ind w:firstLine="420" w:firstLineChars="100"/>
    </w:pPr>
  </w:style>
  <w:style w:type="character" w:styleId="16">
    <w:name w:val="Strong"/>
    <w:basedOn w:val="15"/>
    <w:autoRedefine/>
    <w:qFormat/>
    <w:uiPriority w:val="22"/>
    <w:rPr>
      <w:b/>
      <w:bCs/>
    </w:rPr>
  </w:style>
  <w:style w:type="character" w:styleId="17">
    <w:name w:val="page number"/>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autoRedefine/>
    <w:qFormat/>
    <w:uiPriority w:val="0"/>
    <w:rPr>
      <w:color w:val="0000FF"/>
      <w:u w:val="singl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ascii="monospace" w:hAnsi="monospace" w:eastAsia="monospace" w:cs="monospace"/>
    </w:rPr>
  </w:style>
  <w:style w:type="paragraph" w:customStyle="1" w:styleId="29">
    <w:name w:val="p0"/>
    <w:basedOn w:val="1"/>
    <w:qFormat/>
    <w:uiPriority w:val="0"/>
    <w:pPr>
      <w:widowControl/>
    </w:pPr>
    <w:rPr>
      <w:rFonts w:ascii="Calibri" w:hAnsi="Calibri" w:cs="宋体"/>
      <w:kern w:val="0"/>
      <w:szCs w:val="21"/>
    </w:rPr>
  </w:style>
  <w:style w:type="character" w:customStyle="1" w:styleId="30">
    <w:name w:val="hour_am"/>
    <w:basedOn w:val="15"/>
    <w:qFormat/>
    <w:uiPriority w:val="0"/>
  </w:style>
  <w:style w:type="character" w:customStyle="1" w:styleId="31">
    <w:name w:val="old"/>
    <w:basedOn w:val="15"/>
    <w:qFormat/>
    <w:uiPriority w:val="0"/>
    <w:rPr>
      <w:color w:val="999999"/>
    </w:rPr>
  </w:style>
  <w:style w:type="character" w:customStyle="1" w:styleId="32">
    <w:name w:val="hover"/>
    <w:basedOn w:val="15"/>
    <w:qFormat/>
    <w:uiPriority w:val="0"/>
    <w:rPr>
      <w:shd w:val="clear" w:fill="EEEEEE"/>
    </w:rPr>
  </w:style>
  <w:style w:type="character" w:customStyle="1" w:styleId="33">
    <w:name w:val="glyphicon"/>
    <w:basedOn w:val="15"/>
    <w:qFormat/>
    <w:uiPriority w:val="0"/>
  </w:style>
  <w:style w:type="character" w:customStyle="1" w:styleId="34">
    <w:name w:val="hour_pm"/>
    <w:basedOn w:val="15"/>
    <w:qFormat/>
    <w:uiPriority w:val="0"/>
  </w:style>
  <w:style w:type="character" w:customStyle="1" w:styleId="35">
    <w:name w:val="layui-layer-tabnow"/>
    <w:basedOn w:val="15"/>
    <w:qFormat/>
    <w:uiPriority w:val="0"/>
    <w:rPr>
      <w:bdr w:val="single" w:color="CCCCCC" w:sz="6" w:space="0"/>
      <w:shd w:val="clear" w:fill="FFFFFF"/>
    </w:rPr>
  </w:style>
  <w:style w:type="character" w:customStyle="1" w:styleId="36">
    <w:name w:val="first-child"/>
    <w:basedOn w:val="15"/>
    <w:qFormat/>
    <w:uiPriority w:val="0"/>
  </w:style>
  <w:style w:type="character" w:customStyle="1" w:styleId="37">
    <w:name w:val="hover2"/>
    <w:basedOn w:val="15"/>
    <w:qFormat/>
    <w:uiPriority w:val="0"/>
    <w:rPr>
      <w:shd w:val="clear" w:fill="EEEEEE"/>
    </w:rPr>
  </w:style>
  <w:style w:type="paragraph" w:customStyle="1" w:styleId="38">
    <w:name w:val="无间隔_0_1"/>
    <w:basedOn w:val="1"/>
    <w:autoRedefine/>
    <w:qFormat/>
    <w:uiPriority w:val="0"/>
    <w:pPr>
      <w:jc w:val="center"/>
    </w:pPr>
    <w:rPr>
      <w:rFonts w:ascii="Times New Roman" w:hAnsi="Times New Roman" w:eastAsia="黑体" w:cs="Times New Roman"/>
      <w:sz w:val="30"/>
      <w:szCs w:val="30"/>
    </w:rPr>
  </w:style>
  <w:style w:type="paragraph" w:customStyle="1" w:styleId="39">
    <w:name w:val="正文_2_0"/>
    <w:basedOn w:val="1"/>
    <w:autoRedefine/>
    <w:qFormat/>
    <w:uiPriority w:val="0"/>
    <w:rPr>
      <w:rFonts w:ascii="Arial" w:hAnsi="Arial" w:eastAsia="宋体" w:cs="Arial"/>
      <w:szCs w:val="21"/>
    </w:rPr>
  </w:style>
  <w:style w:type="paragraph" w:customStyle="1" w:styleId="40">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1">
    <w:name w:val="NormalCharacter"/>
    <w:qFormat/>
    <w:uiPriority w:val="0"/>
    <w:rPr>
      <w:rFonts w:ascii="Times New Roman" w:hAnsi="Times New Roman" w:eastAsia="宋体" w:cs="Times New Roman"/>
      <w:kern w:val="2"/>
      <w:sz w:val="21"/>
      <w:lang w:val="en-US" w:eastAsia="zh-CN" w:bidi="ar-SA"/>
    </w:rPr>
  </w:style>
  <w:style w:type="paragraph" w:styleId="42">
    <w:name w:val="No Spacing"/>
    <w:basedOn w:val="1"/>
    <w:autoRedefine/>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4509</Words>
  <Characters>4761</Characters>
  <Lines>19</Lines>
  <Paragraphs>5</Paragraphs>
  <TotalTime>20</TotalTime>
  <ScaleCrop>false</ScaleCrop>
  <LinksUpToDate>false</LinksUpToDate>
  <CharactersWithSpaces>5014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2025-09-10T05:58:07Z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DE8C3F3901534C309C3C37EBE5F70C0B_13</vt:lpwstr>
  </property>
  <property fmtid="{D5CDD505-2E9C-101B-9397-08002B2CF9AE}" pid="4" name="KSOTemplateDocerSaveRecord">
    <vt:lpwstr>eyJoZGlkIjoiY2UyMzNkMjRkYTFiY2FhNmU5MzEwODRiYzFlZTI1OTQiLCJ1c2VySWQiOiIzODI0MzI3MTgifQ==</vt:lpwstr>
  </property>
</Properties>
</file>