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EFFEC">
      <w:pPr>
        <w:adjustRightInd w:val="0"/>
        <w:snapToGrid w:val="0"/>
        <w:spacing w:before="234" w:beforeLines="75" w:after="234" w:afterLines="75" w:line="600" w:lineRule="exact"/>
        <w:jc w:val="center"/>
        <w:rPr>
          <w:rFonts w:hint="eastAsia" w:ascii="宋体" w:hAnsi="宋体" w:eastAsia="宋体" w:cs="宋体"/>
          <w:b/>
          <w:color w:val="auto"/>
          <w:sz w:val="36"/>
          <w:szCs w:val="36"/>
          <w:u w:val="none"/>
          <w:lang w:eastAsia="zh-CN"/>
        </w:rPr>
      </w:pPr>
      <w:r>
        <w:rPr>
          <w:rFonts w:hint="eastAsia" w:ascii="宋体" w:hAnsi="宋体" w:cs="宋体"/>
          <w:b/>
          <w:color w:val="auto"/>
          <w:sz w:val="36"/>
          <w:szCs w:val="36"/>
          <w:u w:val="none"/>
          <w:lang w:eastAsia="zh-CN"/>
        </w:rPr>
        <w:t>公园华府二标段2.1期通信信息化项目（三网工程）</w:t>
      </w:r>
    </w:p>
    <w:p w14:paraId="09EF659F">
      <w:pPr>
        <w:adjustRightInd w:val="0"/>
        <w:snapToGrid w:val="0"/>
        <w:spacing w:before="234" w:beforeLines="75" w:after="234" w:afterLines="75" w:line="600" w:lineRule="exact"/>
        <w:jc w:val="center"/>
        <w:rPr>
          <w:rFonts w:ascii="宋体" w:hAnsi="宋体" w:cs="宋体"/>
          <w:b/>
          <w:color w:val="auto"/>
          <w:sz w:val="36"/>
          <w:szCs w:val="36"/>
        </w:rPr>
      </w:pPr>
      <w:r>
        <w:rPr>
          <w:rFonts w:hint="eastAsia" w:ascii="宋体" w:hAnsi="宋体" w:cs="宋体"/>
          <w:b/>
          <w:color w:val="auto"/>
          <w:sz w:val="36"/>
          <w:szCs w:val="36"/>
        </w:rPr>
        <w:t>招标公告</w:t>
      </w:r>
    </w:p>
    <w:tbl>
      <w:tblPr>
        <w:tblStyle w:val="10"/>
        <w:tblW w:w="10649" w:type="dxa"/>
        <w:jc w:val="center"/>
        <w:tblLayout w:type="fixed"/>
        <w:tblCellMar>
          <w:top w:w="0" w:type="dxa"/>
          <w:left w:w="0" w:type="dxa"/>
          <w:bottom w:w="0" w:type="dxa"/>
          <w:right w:w="0" w:type="dxa"/>
        </w:tblCellMar>
      </w:tblPr>
      <w:tblGrid>
        <w:gridCol w:w="3495"/>
        <w:gridCol w:w="2044"/>
        <w:gridCol w:w="1620"/>
        <w:gridCol w:w="3490"/>
      </w:tblGrid>
      <w:tr w14:paraId="7C80902E">
        <w:trPr>
          <w:trHeight w:val="669" w:hRule="exact"/>
          <w:jc w:val="center"/>
        </w:trPr>
        <w:tc>
          <w:tcPr>
            <w:tcW w:w="3495" w:type="dxa"/>
            <w:tcBorders>
              <w:top w:val="single" w:color="auto" w:sz="12" w:space="0"/>
              <w:left w:val="single" w:color="auto" w:sz="12" w:space="0"/>
              <w:bottom w:val="single" w:color="auto" w:sz="8" w:space="0"/>
              <w:right w:val="single" w:color="auto" w:sz="8" w:space="0"/>
            </w:tcBorders>
            <w:noWrap/>
            <w:vAlign w:val="center"/>
          </w:tcPr>
          <w:p w14:paraId="6022AF5F">
            <w:pPr>
              <w:autoSpaceDE w:val="0"/>
              <w:autoSpaceDN w:val="0"/>
              <w:spacing w:before="240" w:line="400" w:lineRule="exact"/>
              <w:jc w:val="both"/>
              <w:rPr>
                <w:rFonts w:ascii="仿宋_GB2312" w:hAnsi="宋体" w:eastAsia="仿宋_GB2312"/>
                <w:color w:val="auto"/>
                <w:kern w:val="0"/>
                <w:sz w:val="28"/>
                <w:szCs w:val="28"/>
              </w:rPr>
            </w:pPr>
            <w:r>
              <w:rPr>
                <w:rFonts w:hint="eastAsia" w:ascii="仿宋_GB2312" w:hAnsi="宋体" w:eastAsia="仿宋_GB2312"/>
                <w:color w:val="auto"/>
                <w:kern w:val="0"/>
                <w:sz w:val="28"/>
                <w:szCs w:val="28"/>
              </w:rPr>
              <w:t>招标单位（公章）</w:t>
            </w:r>
          </w:p>
        </w:tc>
        <w:tc>
          <w:tcPr>
            <w:tcW w:w="7154" w:type="dxa"/>
            <w:gridSpan w:val="3"/>
            <w:tcBorders>
              <w:top w:val="single" w:color="auto" w:sz="12" w:space="0"/>
              <w:left w:val="single" w:color="auto" w:sz="8" w:space="0"/>
              <w:bottom w:val="single" w:color="auto" w:sz="8" w:space="0"/>
              <w:right w:val="single" w:color="auto" w:sz="12" w:space="0"/>
            </w:tcBorders>
            <w:noWrap/>
            <w:vAlign w:val="center"/>
          </w:tcPr>
          <w:p w14:paraId="02BB3891">
            <w:pPr>
              <w:autoSpaceDE w:val="0"/>
              <w:autoSpaceDN w:val="0"/>
              <w:spacing w:before="240" w:line="400" w:lineRule="exact"/>
              <w:jc w:val="both"/>
              <w:rPr>
                <w:rFonts w:hint="eastAsia" w:ascii="仿宋_GB2312" w:hAnsi="宋体" w:eastAsia="仿宋_GB2312"/>
                <w:color w:val="auto"/>
                <w:kern w:val="0"/>
                <w:sz w:val="28"/>
                <w:szCs w:val="28"/>
                <w:lang w:eastAsia="zh-CN"/>
              </w:rPr>
            </w:pPr>
            <w:r>
              <w:rPr>
                <w:rFonts w:hint="eastAsia" w:ascii="仿宋_GB2312" w:hAnsi="宋体" w:eastAsia="仿宋_GB2312"/>
                <w:color w:val="auto"/>
                <w:kern w:val="0"/>
                <w:sz w:val="28"/>
                <w:szCs w:val="28"/>
                <w:lang w:eastAsia="zh-CN"/>
              </w:rPr>
              <w:t>常州环龙星辰置业有限公司</w:t>
            </w:r>
          </w:p>
        </w:tc>
      </w:tr>
      <w:tr w14:paraId="0E506DA6">
        <w:tblPrEx>
          <w:tblCellMar>
            <w:top w:w="0" w:type="dxa"/>
            <w:left w:w="0" w:type="dxa"/>
            <w:bottom w:w="0" w:type="dxa"/>
            <w:right w:w="0" w:type="dxa"/>
          </w:tblCellMar>
        </w:tblPrEx>
        <w:trPr>
          <w:trHeight w:val="718" w:hRule="exact"/>
          <w:jc w:val="center"/>
        </w:trPr>
        <w:tc>
          <w:tcPr>
            <w:tcW w:w="3495" w:type="dxa"/>
            <w:tcBorders>
              <w:top w:val="single" w:color="auto" w:sz="12" w:space="0"/>
              <w:left w:val="single" w:color="auto" w:sz="12" w:space="0"/>
              <w:bottom w:val="single" w:color="auto" w:sz="8" w:space="0"/>
              <w:right w:val="single" w:color="auto" w:sz="8" w:space="0"/>
            </w:tcBorders>
            <w:noWrap/>
            <w:vAlign w:val="center"/>
          </w:tcPr>
          <w:p w14:paraId="14AEA506">
            <w:pPr>
              <w:autoSpaceDE w:val="0"/>
              <w:autoSpaceDN w:val="0"/>
              <w:spacing w:before="240" w:line="400" w:lineRule="exact"/>
              <w:jc w:val="both"/>
              <w:rPr>
                <w:rFonts w:ascii="仿宋_GB2312" w:hAnsi="宋体" w:eastAsia="仿宋_GB2312"/>
                <w:color w:val="auto"/>
                <w:kern w:val="0"/>
                <w:sz w:val="28"/>
                <w:szCs w:val="28"/>
              </w:rPr>
            </w:pPr>
            <w:r>
              <w:rPr>
                <w:rFonts w:hint="eastAsia" w:ascii="仿宋_GB2312" w:hAnsi="宋体" w:eastAsia="仿宋_GB2312"/>
                <w:color w:val="auto"/>
                <w:kern w:val="0"/>
                <w:sz w:val="28"/>
                <w:szCs w:val="28"/>
              </w:rPr>
              <w:t>代理单位（公章）</w:t>
            </w:r>
          </w:p>
        </w:tc>
        <w:tc>
          <w:tcPr>
            <w:tcW w:w="7154" w:type="dxa"/>
            <w:gridSpan w:val="3"/>
            <w:tcBorders>
              <w:top w:val="single" w:color="auto" w:sz="12" w:space="0"/>
              <w:left w:val="single" w:color="auto" w:sz="8" w:space="0"/>
              <w:bottom w:val="single" w:color="auto" w:sz="8" w:space="0"/>
              <w:right w:val="single" w:color="auto" w:sz="12" w:space="0"/>
            </w:tcBorders>
            <w:noWrap/>
            <w:vAlign w:val="center"/>
          </w:tcPr>
          <w:p w14:paraId="3CAA25E7">
            <w:pPr>
              <w:autoSpaceDE w:val="0"/>
              <w:autoSpaceDN w:val="0"/>
              <w:spacing w:before="240" w:line="400" w:lineRule="exact"/>
              <w:jc w:val="both"/>
              <w:rPr>
                <w:rFonts w:hint="eastAsia" w:ascii="仿宋_GB2312" w:hAnsi="宋体" w:eastAsia="仿宋_GB2312"/>
                <w:color w:val="auto"/>
                <w:kern w:val="0"/>
                <w:sz w:val="28"/>
                <w:szCs w:val="28"/>
                <w:lang w:eastAsia="zh-CN"/>
              </w:rPr>
            </w:pPr>
            <w:r>
              <w:rPr>
                <w:rFonts w:hint="eastAsia" w:ascii="仿宋_GB2312" w:hAnsi="宋体" w:eastAsia="仿宋_GB2312"/>
                <w:color w:val="auto"/>
                <w:kern w:val="0"/>
                <w:sz w:val="28"/>
                <w:szCs w:val="28"/>
                <w:lang w:eastAsia="zh-CN"/>
              </w:rPr>
              <w:t>江苏开天工程咨询有限公司</w:t>
            </w:r>
          </w:p>
        </w:tc>
      </w:tr>
      <w:tr w14:paraId="61FDE57A">
        <w:tblPrEx>
          <w:tblCellMar>
            <w:top w:w="0" w:type="dxa"/>
            <w:left w:w="0" w:type="dxa"/>
            <w:bottom w:w="0" w:type="dxa"/>
            <w:right w:w="0" w:type="dxa"/>
          </w:tblCellMar>
        </w:tblPrEx>
        <w:trPr>
          <w:trHeight w:val="573"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536A3E77">
            <w:pPr>
              <w:autoSpaceDE w:val="0"/>
              <w:autoSpaceDN w:val="0"/>
              <w:spacing w:line="400" w:lineRule="exact"/>
              <w:jc w:val="both"/>
              <w:rPr>
                <w:rFonts w:ascii="仿宋_GB2312" w:hAnsi="宋体" w:eastAsia="仿宋_GB2312"/>
                <w:color w:val="auto"/>
                <w:kern w:val="0"/>
                <w:sz w:val="28"/>
                <w:szCs w:val="28"/>
              </w:rPr>
            </w:pPr>
            <w:r>
              <w:rPr>
                <w:rFonts w:hint="eastAsia" w:ascii="仿宋_GB2312" w:hAnsi="宋体" w:eastAsia="仿宋_GB2312"/>
                <w:color w:val="auto"/>
                <w:kern w:val="0"/>
                <w:sz w:val="28"/>
                <w:szCs w:val="28"/>
              </w:rPr>
              <w:t>项目名称</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45E76849">
            <w:pPr>
              <w:widowControl/>
              <w:spacing w:line="400" w:lineRule="exact"/>
              <w:jc w:val="both"/>
              <w:rPr>
                <w:rFonts w:hint="eastAsia" w:ascii="仿宋_GB2312" w:hAnsi="宋体" w:eastAsia="仿宋_GB2312"/>
                <w:color w:val="auto"/>
                <w:kern w:val="0"/>
                <w:sz w:val="28"/>
                <w:szCs w:val="28"/>
                <w:lang w:eastAsia="zh-CN"/>
              </w:rPr>
            </w:pPr>
            <w:r>
              <w:rPr>
                <w:rFonts w:hint="eastAsia" w:ascii="仿宋_GB2312" w:hAnsi="宋体" w:eastAsia="仿宋_GB2312"/>
                <w:color w:val="auto"/>
                <w:kern w:val="0"/>
                <w:sz w:val="28"/>
                <w:szCs w:val="28"/>
                <w:lang w:eastAsia="zh-CN"/>
              </w:rPr>
              <w:t>公园华府二标段2.1期通信信息化项目（三网工程）</w:t>
            </w:r>
          </w:p>
        </w:tc>
      </w:tr>
      <w:tr w14:paraId="529D6D2A">
        <w:tblPrEx>
          <w:tblCellMar>
            <w:top w:w="0" w:type="dxa"/>
            <w:left w:w="0" w:type="dxa"/>
            <w:bottom w:w="0" w:type="dxa"/>
            <w:right w:w="0" w:type="dxa"/>
          </w:tblCellMar>
        </w:tblPrEx>
        <w:trPr>
          <w:trHeight w:val="829"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52B841B1">
            <w:pPr>
              <w:autoSpaceDE w:val="0"/>
              <w:autoSpaceDN w:val="0"/>
              <w:spacing w:line="400" w:lineRule="exact"/>
              <w:jc w:val="both"/>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招标编号</w:t>
            </w:r>
          </w:p>
        </w:tc>
        <w:tc>
          <w:tcPr>
            <w:tcW w:w="2044" w:type="dxa"/>
            <w:tcBorders>
              <w:top w:val="single" w:color="auto" w:sz="8" w:space="0"/>
              <w:left w:val="single" w:color="auto" w:sz="8" w:space="0"/>
              <w:bottom w:val="single" w:color="auto" w:sz="8" w:space="0"/>
              <w:right w:val="single" w:color="auto" w:sz="4" w:space="0"/>
            </w:tcBorders>
            <w:noWrap/>
            <w:vAlign w:val="center"/>
          </w:tcPr>
          <w:p w14:paraId="6C945BC3">
            <w:pPr>
              <w:autoSpaceDE w:val="0"/>
              <w:autoSpaceDN w:val="0"/>
              <w:spacing w:line="400" w:lineRule="exact"/>
              <w:jc w:val="both"/>
              <w:rPr>
                <w:rFonts w:hint="eastAsia" w:ascii="仿宋_GB2312" w:hAnsi="宋体" w:eastAsia="仿宋_GB2312"/>
                <w:color w:val="auto"/>
                <w:kern w:val="0"/>
                <w:sz w:val="28"/>
                <w:szCs w:val="28"/>
                <w:highlight w:val="none"/>
              </w:rPr>
            </w:pPr>
            <w:r>
              <w:rPr>
                <w:rFonts w:hint="eastAsia" w:ascii="仿宋_GB2312" w:hAnsi="宋体" w:eastAsia="仿宋_GB2312"/>
                <w:b w:val="0"/>
                <w:bCs w:val="0"/>
                <w:color w:val="auto"/>
                <w:kern w:val="0"/>
                <w:sz w:val="28"/>
                <w:szCs w:val="28"/>
                <w:highlight w:val="none"/>
                <w:lang w:val="en-US" w:eastAsia="zh-CN"/>
              </w:rPr>
              <w:t>JSKT-2025-028</w:t>
            </w:r>
            <w:r>
              <w:rPr>
                <w:rFonts w:hint="eastAsia" w:ascii="仿宋_GB2312" w:hAnsi="宋体" w:eastAsia="仿宋_GB2312"/>
                <w:color w:val="auto"/>
                <w:kern w:val="0"/>
                <w:sz w:val="28"/>
                <w:szCs w:val="28"/>
                <w:highlight w:val="none"/>
                <w:lang w:val="en-US" w:eastAsia="zh-CN"/>
              </w:rPr>
              <w:t xml:space="preserve"> </w:t>
            </w:r>
          </w:p>
        </w:tc>
        <w:tc>
          <w:tcPr>
            <w:tcW w:w="1620" w:type="dxa"/>
            <w:tcBorders>
              <w:top w:val="single" w:color="auto" w:sz="8" w:space="0"/>
              <w:left w:val="single" w:color="auto" w:sz="4" w:space="0"/>
              <w:bottom w:val="single" w:color="auto" w:sz="8" w:space="0"/>
              <w:right w:val="single" w:color="auto" w:sz="4" w:space="0"/>
            </w:tcBorders>
            <w:noWrap/>
            <w:vAlign w:val="center"/>
          </w:tcPr>
          <w:p w14:paraId="5CB89C49">
            <w:pPr>
              <w:autoSpaceDE w:val="0"/>
              <w:autoSpaceDN w:val="0"/>
              <w:spacing w:line="400" w:lineRule="exact"/>
              <w:jc w:val="both"/>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项目地址</w:t>
            </w:r>
          </w:p>
        </w:tc>
        <w:tc>
          <w:tcPr>
            <w:tcW w:w="3490" w:type="dxa"/>
            <w:tcBorders>
              <w:top w:val="single" w:color="auto" w:sz="8" w:space="0"/>
              <w:left w:val="single" w:color="auto" w:sz="4" w:space="0"/>
              <w:bottom w:val="single" w:color="auto" w:sz="8" w:space="0"/>
              <w:right w:val="single" w:color="auto" w:sz="12" w:space="0"/>
            </w:tcBorders>
            <w:noWrap/>
            <w:vAlign w:val="center"/>
          </w:tcPr>
          <w:p w14:paraId="5CE9841F">
            <w:pPr>
              <w:autoSpaceDE w:val="0"/>
              <w:autoSpaceDN w:val="0"/>
              <w:spacing w:line="400" w:lineRule="exact"/>
              <w:jc w:val="both"/>
              <w:rPr>
                <w:rFonts w:hint="eastAsia" w:ascii="仿宋_GB2312" w:hAnsi="宋体" w:eastAsia="仿宋_GB2312"/>
                <w:color w:val="auto"/>
                <w:kern w:val="0"/>
                <w:sz w:val="28"/>
                <w:szCs w:val="28"/>
                <w:highlight w:val="none"/>
                <w:lang w:eastAsia="zh-CN"/>
              </w:rPr>
            </w:pPr>
            <w:r>
              <w:rPr>
                <w:rFonts w:hint="eastAsia" w:ascii="仿宋_GB2312" w:hAnsi="宋体" w:eastAsia="仿宋_GB2312"/>
                <w:color w:val="auto"/>
                <w:kern w:val="0"/>
                <w:sz w:val="28"/>
                <w:szCs w:val="28"/>
                <w:highlight w:val="none"/>
                <w:lang w:eastAsia="zh-CN"/>
              </w:rPr>
              <w:t>常州市</w:t>
            </w:r>
            <w:r>
              <w:rPr>
                <w:rFonts w:hint="eastAsia" w:ascii="仿宋_GB2312" w:hAnsi="宋体" w:eastAsia="仿宋_GB2312"/>
                <w:color w:val="auto"/>
                <w:kern w:val="0"/>
                <w:sz w:val="28"/>
                <w:szCs w:val="28"/>
                <w:highlight w:val="none"/>
                <w:lang w:val="en-US" w:eastAsia="zh-CN"/>
              </w:rPr>
              <w:t>新北区泰山路以西、汉江路以北</w:t>
            </w:r>
          </w:p>
        </w:tc>
      </w:tr>
      <w:tr w14:paraId="3770E863">
        <w:tblPrEx>
          <w:tblCellMar>
            <w:top w:w="0" w:type="dxa"/>
            <w:left w:w="0" w:type="dxa"/>
            <w:bottom w:w="0" w:type="dxa"/>
            <w:right w:w="0" w:type="dxa"/>
          </w:tblCellMar>
        </w:tblPrEx>
        <w:trPr>
          <w:trHeight w:val="471"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46624A78">
            <w:pPr>
              <w:autoSpaceDE w:val="0"/>
              <w:autoSpaceDN w:val="0"/>
              <w:spacing w:line="400" w:lineRule="exact"/>
              <w:jc w:val="both"/>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项目估算造价</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33D923B0">
            <w:pPr>
              <w:autoSpaceDE w:val="0"/>
              <w:autoSpaceDN w:val="0"/>
              <w:spacing w:line="400" w:lineRule="exact"/>
              <w:jc w:val="both"/>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约</w:t>
            </w:r>
            <w:r>
              <w:rPr>
                <w:rFonts w:hint="eastAsia" w:ascii="仿宋_GB2312" w:hAnsi="宋体" w:eastAsia="仿宋_GB2312"/>
                <w:color w:val="auto"/>
                <w:kern w:val="0"/>
                <w:sz w:val="28"/>
                <w:szCs w:val="28"/>
                <w:highlight w:val="none"/>
                <w:lang w:val="en-US" w:eastAsia="zh-CN"/>
              </w:rPr>
              <w:t>108</w:t>
            </w:r>
            <w:r>
              <w:rPr>
                <w:rFonts w:hint="eastAsia" w:ascii="仿宋_GB2312" w:hAnsi="宋体" w:eastAsia="仿宋_GB2312"/>
                <w:color w:val="auto"/>
                <w:kern w:val="0"/>
                <w:sz w:val="28"/>
                <w:szCs w:val="28"/>
                <w:highlight w:val="none"/>
              </w:rPr>
              <w:t>万元</w:t>
            </w:r>
          </w:p>
        </w:tc>
      </w:tr>
      <w:tr w14:paraId="73AA5034">
        <w:tblPrEx>
          <w:tblCellMar>
            <w:top w:w="0" w:type="dxa"/>
            <w:left w:w="0" w:type="dxa"/>
            <w:bottom w:w="0" w:type="dxa"/>
            <w:right w:w="0" w:type="dxa"/>
          </w:tblCellMar>
        </w:tblPrEx>
        <w:trPr>
          <w:trHeight w:val="3177"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1E6F8F89">
            <w:pPr>
              <w:autoSpaceDE w:val="0"/>
              <w:autoSpaceDN w:val="0"/>
              <w:spacing w:line="400" w:lineRule="exact"/>
              <w:jc w:val="both"/>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招标内容、数量用途</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58045A56">
            <w:pPr>
              <w:autoSpaceDE w:val="0"/>
              <w:autoSpaceDN w:val="0"/>
              <w:spacing w:line="400" w:lineRule="exact"/>
              <w:jc w:val="both"/>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lang w:val="en-US" w:eastAsia="zh-CN"/>
              </w:rPr>
              <w:t>公园华府二标段2.1期通信信息化项目（</w:t>
            </w:r>
            <w:bookmarkStart w:id="0" w:name="OLE_LINK2"/>
            <w:r>
              <w:rPr>
                <w:rFonts w:hint="eastAsia" w:ascii="仿宋_GB2312" w:hAnsi="宋体" w:eastAsia="仿宋_GB2312"/>
                <w:color w:val="auto"/>
                <w:kern w:val="0"/>
                <w:sz w:val="28"/>
                <w:szCs w:val="28"/>
                <w:highlight w:val="none"/>
                <w:lang w:val="en-US" w:eastAsia="zh-CN"/>
              </w:rPr>
              <w:t>20#~25#、28#~30</w:t>
            </w:r>
            <w:bookmarkEnd w:id="0"/>
            <w:r>
              <w:rPr>
                <w:rFonts w:hint="eastAsia" w:ascii="仿宋_GB2312" w:hAnsi="宋体" w:eastAsia="仿宋_GB2312"/>
                <w:color w:val="auto"/>
                <w:kern w:val="0"/>
                <w:sz w:val="28"/>
                <w:szCs w:val="28"/>
                <w:highlight w:val="none"/>
                <w:lang w:val="en-US" w:eastAsia="zh-CN"/>
              </w:rPr>
              <w:t>#及二标段地下车库），对本小区进行有线网络及无线信号覆盖，范围含通信机房、楼道弱电间、用户端、地下室、电梯轿厢、楼顶等区域有线无线覆盖、5G网络建设，包括设计、材料采购（主设备乙方提供）、施工、监理并符合验收标准；实施内容不包括红线范围内管道施工、电信间装修、楼顶设备基础等建设内容。</w:t>
            </w:r>
          </w:p>
        </w:tc>
      </w:tr>
      <w:tr w14:paraId="720B3FB5">
        <w:tblPrEx>
          <w:tblCellMar>
            <w:top w:w="0" w:type="dxa"/>
            <w:left w:w="0" w:type="dxa"/>
            <w:bottom w:w="0" w:type="dxa"/>
            <w:right w:w="0" w:type="dxa"/>
          </w:tblCellMar>
        </w:tblPrEx>
        <w:trPr>
          <w:trHeight w:val="1198"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11D93F86">
            <w:pPr>
              <w:autoSpaceDE w:val="0"/>
              <w:autoSpaceDN w:val="0"/>
              <w:spacing w:line="400" w:lineRule="exact"/>
              <w:jc w:val="both"/>
              <w:rPr>
                <w:rFonts w:ascii="仿宋_GB2312" w:hAnsi="宋体" w:eastAsia="仿宋_GB2312"/>
                <w:color w:val="auto"/>
                <w:kern w:val="0"/>
                <w:sz w:val="28"/>
                <w:szCs w:val="28"/>
              </w:rPr>
            </w:pPr>
            <w:r>
              <w:rPr>
                <w:rFonts w:hint="eastAsia" w:ascii="仿宋_GB2312" w:hAnsi="宋体" w:eastAsia="仿宋_GB2312"/>
                <w:color w:val="auto"/>
                <w:kern w:val="0"/>
                <w:sz w:val="28"/>
                <w:szCs w:val="28"/>
              </w:rPr>
              <w:t>投标人资格要求</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1D9182CC">
            <w:pPr>
              <w:autoSpaceDE w:val="0"/>
              <w:autoSpaceDN w:val="0"/>
              <w:spacing w:line="400" w:lineRule="exact"/>
              <w:jc w:val="both"/>
              <w:rPr>
                <w:rFonts w:hint="default" w:ascii="仿宋_GB2312" w:hAnsi="宋体" w:eastAsia="仿宋_GB2312"/>
                <w:color w:val="auto"/>
                <w:kern w:val="0"/>
                <w:sz w:val="28"/>
                <w:szCs w:val="28"/>
                <w:lang w:val="en-US" w:eastAsia="zh-CN"/>
              </w:rPr>
            </w:pPr>
            <w:r>
              <w:rPr>
                <w:rFonts w:hint="eastAsia" w:ascii="仿宋_GB2312" w:hAnsi="宋体" w:eastAsia="仿宋_GB2312"/>
                <w:strike w:val="0"/>
                <w:dstrike w:val="0"/>
                <w:color w:val="auto"/>
                <w:kern w:val="0"/>
                <w:sz w:val="28"/>
                <w:szCs w:val="28"/>
                <w:highlight w:val="none"/>
              </w:rPr>
              <w:t>具有工商行政管理部门核发的有效企业法人营业执照</w:t>
            </w:r>
            <w:r>
              <w:rPr>
                <w:rFonts w:hint="eastAsia" w:ascii="仿宋_GB2312" w:hAnsi="宋体" w:eastAsia="仿宋_GB2312"/>
                <w:strike w:val="0"/>
                <w:dstrike w:val="0"/>
                <w:color w:val="auto"/>
                <w:kern w:val="0"/>
                <w:sz w:val="28"/>
                <w:szCs w:val="28"/>
                <w:highlight w:val="none"/>
                <w:lang w:eastAsia="zh-CN"/>
              </w:rPr>
              <w:t>；</w:t>
            </w:r>
            <w:r>
              <w:rPr>
                <w:rFonts w:hint="eastAsia" w:ascii="仿宋_GB2312" w:hAnsi="宋体" w:eastAsia="仿宋_GB2312"/>
                <w:strike w:val="0"/>
                <w:dstrike w:val="0"/>
                <w:color w:val="auto"/>
                <w:kern w:val="0"/>
                <w:sz w:val="28"/>
                <w:szCs w:val="28"/>
                <w:highlight w:val="none"/>
                <w:lang w:val="en-US" w:eastAsia="zh-CN"/>
              </w:rPr>
              <w:t>具有</w:t>
            </w:r>
            <w:r>
              <w:rPr>
                <w:rFonts w:hint="eastAsia" w:ascii="仿宋_GB2312" w:hAnsi="宋体" w:eastAsia="仿宋_GB2312"/>
                <w:strike w:val="0"/>
                <w:dstrike w:val="0"/>
                <w:color w:val="auto"/>
                <w:kern w:val="0"/>
                <w:sz w:val="28"/>
                <w:szCs w:val="28"/>
                <w:highlight w:val="none"/>
              </w:rPr>
              <w:t>基础电信业务经营许可证。</w:t>
            </w:r>
          </w:p>
        </w:tc>
      </w:tr>
      <w:tr w14:paraId="5D500FC0">
        <w:tblPrEx>
          <w:tblCellMar>
            <w:top w:w="0" w:type="dxa"/>
            <w:left w:w="0" w:type="dxa"/>
            <w:bottom w:w="0" w:type="dxa"/>
            <w:right w:w="0" w:type="dxa"/>
          </w:tblCellMar>
        </w:tblPrEx>
        <w:trPr>
          <w:trHeight w:val="621"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0A256BB7">
            <w:pPr>
              <w:autoSpaceDE w:val="0"/>
              <w:autoSpaceDN w:val="0"/>
              <w:spacing w:line="400" w:lineRule="exact"/>
              <w:jc w:val="both"/>
              <w:rPr>
                <w:rFonts w:ascii="仿宋_GB2312" w:hAnsi="宋体" w:eastAsia="仿宋_GB2312"/>
                <w:color w:val="auto"/>
                <w:kern w:val="0"/>
                <w:sz w:val="28"/>
                <w:szCs w:val="28"/>
              </w:rPr>
            </w:pPr>
            <w:r>
              <w:rPr>
                <w:rFonts w:hint="eastAsia" w:ascii="仿宋_GB2312" w:hAnsi="宋体" w:eastAsia="仿宋_GB2312"/>
                <w:color w:val="auto"/>
                <w:kern w:val="0"/>
                <w:sz w:val="28"/>
                <w:szCs w:val="28"/>
              </w:rPr>
              <w:t>投标人项目经理要求</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0AB8A425">
            <w:pPr>
              <w:autoSpaceDE w:val="0"/>
              <w:autoSpaceDN w:val="0"/>
              <w:spacing w:line="400" w:lineRule="exact"/>
              <w:jc w:val="both"/>
              <w:rPr>
                <w:rFonts w:hint="default" w:ascii="仿宋_GB2312" w:hAnsi="宋体" w:eastAsia="仿宋_GB2312"/>
                <w:color w:val="auto"/>
                <w:kern w:val="0"/>
                <w:sz w:val="28"/>
                <w:szCs w:val="28"/>
                <w:lang w:val="en-US"/>
              </w:rPr>
            </w:pPr>
            <w:r>
              <w:rPr>
                <w:rFonts w:hint="eastAsia" w:ascii="仿宋_GB2312" w:hAnsi="宋体" w:eastAsia="仿宋_GB2312"/>
                <w:strike w:val="0"/>
                <w:dstrike w:val="0"/>
                <w:color w:val="auto"/>
                <w:kern w:val="0"/>
                <w:sz w:val="28"/>
                <w:szCs w:val="28"/>
                <w:highlight w:val="none"/>
              </w:rPr>
              <w:t>现场拟派一名项目负责人。</w:t>
            </w:r>
          </w:p>
        </w:tc>
      </w:tr>
      <w:tr w14:paraId="7947005D">
        <w:tblPrEx>
          <w:tblCellMar>
            <w:top w:w="0" w:type="dxa"/>
            <w:left w:w="0" w:type="dxa"/>
            <w:bottom w:w="0" w:type="dxa"/>
            <w:right w:w="0" w:type="dxa"/>
          </w:tblCellMar>
        </w:tblPrEx>
        <w:trPr>
          <w:trHeight w:val="839"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77362574">
            <w:pPr>
              <w:autoSpaceDE w:val="0"/>
              <w:autoSpaceDN w:val="0"/>
              <w:spacing w:line="400" w:lineRule="exact"/>
              <w:jc w:val="both"/>
              <w:rPr>
                <w:rFonts w:ascii="仿宋_GB2312" w:hAnsi="宋体" w:eastAsia="仿宋_GB2312"/>
                <w:color w:val="auto"/>
                <w:kern w:val="0"/>
                <w:sz w:val="28"/>
                <w:szCs w:val="28"/>
              </w:rPr>
            </w:pPr>
            <w:r>
              <w:rPr>
                <w:rFonts w:hint="eastAsia" w:ascii="仿宋_GB2312" w:hAnsi="宋体" w:eastAsia="仿宋_GB2312"/>
                <w:color w:val="auto"/>
                <w:kern w:val="0"/>
                <w:sz w:val="28"/>
                <w:szCs w:val="28"/>
              </w:rPr>
              <w:t>投标人法定代表人、项目负责人到场要求</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2C48AD3A">
            <w:pPr>
              <w:autoSpaceDE w:val="0"/>
              <w:autoSpaceDN w:val="0"/>
              <w:spacing w:line="400" w:lineRule="exact"/>
              <w:jc w:val="both"/>
              <w:rPr>
                <w:rFonts w:ascii="仿宋_GB2312" w:hAnsi="宋体" w:eastAsia="仿宋_GB2312"/>
                <w:color w:val="auto"/>
                <w:kern w:val="0"/>
                <w:sz w:val="28"/>
                <w:szCs w:val="28"/>
              </w:rPr>
            </w:pPr>
            <w:r>
              <w:rPr>
                <w:rFonts w:hint="eastAsia" w:ascii="仿宋_GB2312" w:hAnsi="宋体" w:eastAsia="仿宋_GB2312"/>
                <w:color w:val="auto"/>
                <w:kern w:val="0"/>
                <w:sz w:val="28"/>
                <w:szCs w:val="28"/>
              </w:rPr>
              <w:t>在开标时投标单位授权委托人</w:t>
            </w:r>
            <w:r>
              <w:rPr>
                <w:rFonts w:hint="eastAsia" w:ascii="仿宋_GB2312" w:hAnsi="宋体" w:eastAsia="仿宋_GB2312"/>
                <w:color w:val="auto"/>
                <w:kern w:val="0"/>
                <w:sz w:val="28"/>
                <w:szCs w:val="28"/>
                <w:lang w:val="en-US" w:eastAsia="zh-CN"/>
              </w:rPr>
              <w:t>必需</w:t>
            </w:r>
            <w:r>
              <w:rPr>
                <w:rFonts w:hint="eastAsia" w:ascii="仿宋_GB2312" w:hAnsi="宋体" w:eastAsia="仿宋_GB2312"/>
                <w:color w:val="auto"/>
                <w:kern w:val="0"/>
                <w:sz w:val="28"/>
                <w:szCs w:val="28"/>
              </w:rPr>
              <w:t>带好本人身份证准时到场参加开标。</w:t>
            </w:r>
          </w:p>
        </w:tc>
      </w:tr>
      <w:tr w14:paraId="2F03B351">
        <w:tblPrEx>
          <w:tblCellMar>
            <w:top w:w="0" w:type="dxa"/>
            <w:left w:w="0" w:type="dxa"/>
            <w:bottom w:w="0" w:type="dxa"/>
            <w:right w:w="0" w:type="dxa"/>
          </w:tblCellMar>
        </w:tblPrEx>
        <w:trPr>
          <w:trHeight w:val="497"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38A39598">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评标办法</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30597542">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olor w:val="auto"/>
                <w:kern w:val="0"/>
                <w:sz w:val="28"/>
                <w:szCs w:val="28"/>
              </w:rPr>
              <w:t>详见招标公告附件</w:t>
            </w:r>
          </w:p>
        </w:tc>
      </w:tr>
      <w:tr w14:paraId="3E4EC183">
        <w:tblPrEx>
          <w:tblCellMar>
            <w:top w:w="0" w:type="dxa"/>
            <w:left w:w="0" w:type="dxa"/>
            <w:bottom w:w="0" w:type="dxa"/>
            <w:right w:w="0" w:type="dxa"/>
          </w:tblCellMar>
        </w:tblPrEx>
        <w:trPr>
          <w:trHeight w:val="590"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1F78DF21">
            <w:pPr>
              <w:autoSpaceDE w:val="0"/>
              <w:autoSpaceDN w:val="0"/>
              <w:spacing w:line="400" w:lineRule="exact"/>
              <w:jc w:val="both"/>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公告发布时间</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5B2C1C3D">
            <w:pPr>
              <w:autoSpaceDE w:val="0"/>
              <w:autoSpaceDN w:val="0"/>
              <w:spacing w:line="400" w:lineRule="exact"/>
              <w:jc w:val="both"/>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b w:val="0"/>
                <w:bCs w:val="0"/>
                <w:color w:val="auto"/>
                <w:kern w:val="0"/>
                <w:sz w:val="28"/>
                <w:szCs w:val="28"/>
                <w:highlight w:val="none"/>
              </w:rPr>
              <w:t>202</w:t>
            </w:r>
            <w:r>
              <w:rPr>
                <w:rFonts w:hint="eastAsia" w:ascii="仿宋_GB2312" w:hAnsi="宋体" w:eastAsia="仿宋_GB2312"/>
                <w:b w:val="0"/>
                <w:bCs w:val="0"/>
                <w:color w:val="auto"/>
                <w:kern w:val="0"/>
                <w:sz w:val="28"/>
                <w:szCs w:val="28"/>
                <w:highlight w:val="none"/>
                <w:lang w:val="en-US" w:eastAsia="zh-CN"/>
              </w:rPr>
              <w:t>5</w:t>
            </w:r>
            <w:r>
              <w:rPr>
                <w:rFonts w:hint="eastAsia" w:ascii="仿宋_GB2312" w:hAnsi="宋体" w:eastAsia="仿宋_GB2312"/>
                <w:b w:val="0"/>
                <w:bCs w:val="0"/>
                <w:color w:val="auto"/>
                <w:kern w:val="0"/>
                <w:sz w:val="28"/>
                <w:szCs w:val="28"/>
                <w:highlight w:val="none"/>
              </w:rPr>
              <w:t>年</w:t>
            </w:r>
            <w:r>
              <w:rPr>
                <w:rFonts w:hint="eastAsia" w:ascii="仿宋_GB2312" w:hAnsi="宋体" w:eastAsia="仿宋_GB2312"/>
                <w:b w:val="0"/>
                <w:bCs w:val="0"/>
                <w:color w:val="auto"/>
                <w:kern w:val="0"/>
                <w:sz w:val="28"/>
                <w:szCs w:val="28"/>
                <w:highlight w:val="none"/>
                <w:lang w:val="en-US" w:eastAsia="zh-CN"/>
              </w:rPr>
              <w:t>10</w:t>
            </w:r>
            <w:r>
              <w:rPr>
                <w:rFonts w:hint="eastAsia" w:ascii="仿宋_GB2312" w:hAnsi="宋体" w:eastAsia="仿宋_GB2312"/>
                <w:b w:val="0"/>
                <w:bCs w:val="0"/>
                <w:color w:val="auto"/>
                <w:kern w:val="0"/>
                <w:sz w:val="28"/>
                <w:szCs w:val="28"/>
                <w:highlight w:val="none"/>
              </w:rPr>
              <w:t>月</w:t>
            </w:r>
            <w:r>
              <w:rPr>
                <w:rFonts w:hint="eastAsia" w:ascii="仿宋_GB2312" w:hAnsi="宋体" w:eastAsia="仿宋_GB2312"/>
                <w:b w:val="0"/>
                <w:bCs w:val="0"/>
                <w:color w:val="auto"/>
                <w:kern w:val="0"/>
                <w:sz w:val="28"/>
                <w:szCs w:val="28"/>
                <w:highlight w:val="none"/>
                <w:lang w:val="en-US" w:eastAsia="zh-CN"/>
              </w:rPr>
              <w:t>29</w:t>
            </w:r>
            <w:r>
              <w:rPr>
                <w:rFonts w:hint="eastAsia" w:ascii="仿宋_GB2312" w:hAnsi="宋体" w:eastAsia="仿宋_GB2312"/>
                <w:b w:val="0"/>
                <w:bCs w:val="0"/>
                <w:color w:val="auto"/>
                <w:kern w:val="0"/>
                <w:sz w:val="28"/>
                <w:szCs w:val="28"/>
                <w:highlight w:val="none"/>
              </w:rPr>
              <w:t>日至202</w:t>
            </w:r>
            <w:r>
              <w:rPr>
                <w:rFonts w:hint="eastAsia" w:ascii="仿宋_GB2312" w:hAnsi="宋体" w:eastAsia="仿宋_GB2312"/>
                <w:b w:val="0"/>
                <w:bCs w:val="0"/>
                <w:color w:val="auto"/>
                <w:kern w:val="0"/>
                <w:sz w:val="28"/>
                <w:szCs w:val="28"/>
                <w:highlight w:val="none"/>
                <w:lang w:val="en-US" w:eastAsia="zh-CN"/>
              </w:rPr>
              <w:t>5</w:t>
            </w:r>
            <w:r>
              <w:rPr>
                <w:rFonts w:hint="eastAsia" w:ascii="仿宋_GB2312" w:hAnsi="宋体" w:eastAsia="仿宋_GB2312"/>
                <w:b w:val="0"/>
                <w:bCs w:val="0"/>
                <w:color w:val="auto"/>
                <w:kern w:val="0"/>
                <w:sz w:val="28"/>
                <w:szCs w:val="28"/>
                <w:highlight w:val="none"/>
              </w:rPr>
              <w:t>年</w:t>
            </w:r>
            <w:r>
              <w:rPr>
                <w:rFonts w:hint="eastAsia" w:ascii="仿宋_GB2312" w:hAnsi="宋体" w:eastAsia="仿宋_GB2312"/>
                <w:b w:val="0"/>
                <w:bCs w:val="0"/>
                <w:color w:val="auto"/>
                <w:kern w:val="0"/>
                <w:sz w:val="28"/>
                <w:szCs w:val="28"/>
                <w:highlight w:val="none"/>
                <w:lang w:val="en-US" w:eastAsia="zh-CN"/>
              </w:rPr>
              <w:t>11</w:t>
            </w:r>
            <w:r>
              <w:rPr>
                <w:rFonts w:hint="eastAsia" w:ascii="仿宋_GB2312" w:hAnsi="宋体" w:eastAsia="仿宋_GB2312"/>
                <w:b w:val="0"/>
                <w:bCs w:val="0"/>
                <w:color w:val="auto"/>
                <w:kern w:val="0"/>
                <w:sz w:val="28"/>
                <w:szCs w:val="28"/>
                <w:highlight w:val="none"/>
              </w:rPr>
              <w:t>月</w:t>
            </w:r>
            <w:r>
              <w:rPr>
                <w:rFonts w:hint="eastAsia" w:ascii="仿宋_GB2312" w:hAnsi="宋体" w:eastAsia="仿宋_GB2312"/>
                <w:b w:val="0"/>
                <w:bCs w:val="0"/>
                <w:color w:val="auto"/>
                <w:kern w:val="0"/>
                <w:sz w:val="28"/>
                <w:szCs w:val="28"/>
                <w:highlight w:val="none"/>
                <w:lang w:val="en-US" w:eastAsia="zh-CN"/>
              </w:rPr>
              <w:t>05</w:t>
            </w:r>
            <w:r>
              <w:rPr>
                <w:rFonts w:hint="eastAsia" w:ascii="仿宋_GB2312" w:hAnsi="宋体" w:eastAsia="仿宋_GB2312"/>
                <w:b w:val="0"/>
                <w:bCs w:val="0"/>
                <w:color w:val="auto"/>
                <w:kern w:val="0"/>
                <w:sz w:val="28"/>
                <w:szCs w:val="28"/>
                <w:highlight w:val="none"/>
              </w:rPr>
              <w:t>日</w:t>
            </w:r>
          </w:p>
        </w:tc>
      </w:tr>
      <w:tr w14:paraId="3236E87E">
        <w:tblPrEx>
          <w:tblCellMar>
            <w:top w:w="0" w:type="dxa"/>
            <w:left w:w="0" w:type="dxa"/>
            <w:bottom w:w="0" w:type="dxa"/>
            <w:right w:w="0" w:type="dxa"/>
          </w:tblCellMar>
        </w:tblPrEx>
        <w:trPr>
          <w:trHeight w:val="3431"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3B19B45C">
            <w:pPr>
              <w:autoSpaceDE w:val="0"/>
              <w:autoSpaceDN w:val="0"/>
              <w:spacing w:line="400" w:lineRule="exact"/>
              <w:jc w:val="both"/>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eastAsia="zh-CN"/>
              </w:rPr>
              <w:t>报名方式、资料费</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222F28AB">
            <w:pPr>
              <w:numPr>
                <w:ilvl w:val="0"/>
                <w:numId w:val="1"/>
              </w:numPr>
              <w:autoSpaceDE w:val="0"/>
              <w:autoSpaceDN w:val="0"/>
              <w:spacing w:line="400" w:lineRule="exact"/>
              <w:jc w:val="both"/>
              <w:rPr>
                <w:rFonts w:hint="eastAsia" w:ascii="仿宋_GB2312" w:hAnsi="宋体" w:eastAsia="仿宋_GB2312"/>
                <w:color w:val="auto"/>
                <w:kern w:val="0"/>
                <w:sz w:val="28"/>
                <w:szCs w:val="28"/>
                <w:lang w:val="en-US" w:eastAsia="zh-CN"/>
              </w:rPr>
            </w:pPr>
            <w:r>
              <w:rPr>
                <w:rFonts w:hint="eastAsia" w:ascii="仿宋_GB2312" w:hAnsi="宋体" w:eastAsia="仿宋_GB2312"/>
                <w:color w:val="auto"/>
                <w:kern w:val="0"/>
                <w:sz w:val="28"/>
                <w:szCs w:val="28"/>
                <w:lang w:val="en-US" w:eastAsia="zh-CN"/>
              </w:rPr>
              <w:t>无需现场报名，凡有意参加投标者，可于2025年10月29日—2025年11月05日（工作日，9:00—11:30，13:30-17:00），将如下材料扫描件发送至邮箱（</w:t>
            </w:r>
            <w:r>
              <w:rPr>
                <w:rFonts w:hint="eastAsia" w:ascii="仿宋_GB2312" w:hAnsi="宋体" w:eastAsia="仿宋_GB2312"/>
                <w:color w:val="auto"/>
                <w:kern w:val="0"/>
                <w:sz w:val="28"/>
                <w:szCs w:val="28"/>
                <w:lang w:val="en-US" w:eastAsia="zh-CN"/>
              </w:rPr>
              <w:fldChar w:fldCharType="begin"/>
            </w:r>
            <w:r>
              <w:rPr>
                <w:rFonts w:hint="eastAsia" w:ascii="仿宋_GB2312" w:hAnsi="宋体" w:eastAsia="仿宋_GB2312"/>
                <w:color w:val="auto"/>
                <w:kern w:val="0"/>
                <w:sz w:val="28"/>
                <w:szCs w:val="28"/>
                <w:lang w:val="en-US" w:eastAsia="zh-CN"/>
              </w:rPr>
              <w:instrText xml:space="preserve">HYPERLINK "mailto:jjc_cz123@163.com"</w:instrText>
            </w:r>
            <w:r>
              <w:rPr>
                <w:rFonts w:hint="eastAsia" w:ascii="仿宋_GB2312" w:hAnsi="宋体" w:eastAsia="仿宋_GB2312"/>
                <w:color w:val="auto"/>
                <w:kern w:val="0"/>
                <w:sz w:val="28"/>
                <w:szCs w:val="28"/>
                <w:lang w:val="en-US" w:eastAsia="zh-CN"/>
              </w:rPr>
              <w:fldChar w:fldCharType="separate"/>
            </w:r>
            <w:r>
              <w:rPr>
                <w:rFonts w:hint="eastAsia" w:ascii="仿宋_GB2312" w:hAnsi="宋体" w:eastAsia="仿宋_GB2312"/>
                <w:color w:val="auto"/>
                <w:kern w:val="0"/>
                <w:sz w:val="28"/>
                <w:szCs w:val="28"/>
                <w:lang w:val="en-US" w:eastAsia="zh-CN"/>
              </w:rPr>
              <w:t>782790763@qq.com</w:t>
            </w:r>
            <w:r>
              <w:rPr>
                <w:rFonts w:hint="eastAsia" w:ascii="仿宋_GB2312" w:hAnsi="宋体" w:eastAsia="仿宋_GB2312"/>
                <w:color w:val="auto"/>
                <w:kern w:val="0"/>
                <w:sz w:val="28"/>
                <w:szCs w:val="28"/>
                <w:lang w:val="en-US" w:eastAsia="zh-CN"/>
              </w:rPr>
              <w:fldChar w:fldCharType="end"/>
            </w:r>
            <w:r>
              <w:rPr>
                <w:rFonts w:hint="eastAsia" w:ascii="仿宋_GB2312" w:hAnsi="宋体" w:eastAsia="仿宋_GB2312"/>
                <w:color w:val="auto"/>
                <w:kern w:val="0"/>
                <w:sz w:val="28"/>
                <w:szCs w:val="28"/>
                <w:lang w:val="en-US" w:eastAsia="zh-CN"/>
              </w:rPr>
              <w:t>）并联系招标代理：</w:t>
            </w:r>
          </w:p>
          <w:p w14:paraId="48D8ACEB">
            <w:pPr>
              <w:numPr>
                <w:ilvl w:val="0"/>
                <w:numId w:val="2"/>
              </w:numPr>
              <w:autoSpaceDE w:val="0"/>
              <w:autoSpaceDN w:val="0"/>
              <w:spacing w:line="400" w:lineRule="exact"/>
              <w:jc w:val="both"/>
              <w:rPr>
                <w:rFonts w:hint="eastAsia" w:ascii="仿宋_GB2312" w:hAnsi="宋体" w:eastAsia="仿宋_GB2312"/>
                <w:color w:val="auto"/>
                <w:kern w:val="0"/>
                <w:sz w:val="28"/>
                <w:szCs w:val="28"/>
                <w:lang w:val="en-US" w:eastAsia="zh-CN"/>
              </w:rPr>
            </w:pPr>
            <w:r>
              <w:rPr>
                <w:rFonts w:hint="eastAsia" w:ascii="仿宋_GB2312" w:hAnsi="宋体" w:eastAsia="仿宋_GB2312"/>
                <w:color w:val="auto"/>
                <w:kern w:val="0"/>
                <w:sz w:val="28"/>
                <w:szCs w:val="28"/>
                <w:lang w:val="en-US" w:eastAsia="zh-CN"/>
              </w:rPr>
              <w:t>《零星工程投标报名表》；</w:t>
            </w:r>
          </w:p>
          <w:p w14:paraId="1AE2BC4B">
            <w:pPr>
              <w:numPr>
                <w:ilvl w:val="0"/>
                <w:numId w:val="2"/>
              </w:numPr>
              <w:autoSpaceDE w:val="0"/>
              <w:autoSpaceDN w:val="0"/>
              <w:spacing w:line="400" w:lineRule="exact"/>
              <w:jc w:val="both"/>
              <w:rPr>
                <w:rFonts w:hint="eastAsia" w:ascii="仿宋_GB2312" w:hAnsi="宋体" w:eastAsia="仿宋_GB2312"/>
                <w:color w:val="auto"/>
                <w:kern w:val="0"/>
                <w:sz w:val="28"/>
                <w:szCs w:val="28"/>
                <w:lang w:val="en-US" w:eastAsia="zh-CN"/>
              </w:rPr>
            </w:pPr>
            <w:bookmarkStart w:id="1" w:name="_GoBack"/>
            <w:bookmarkEnd w:id="1"/>
            <w:r>
              <w:rPr>
                <w:rFonts w:hint="eastAsia" w:ascii="仿宋_GB2312" w:hAnsi="宋体" w:eastAsia="仿宋_GB2312"/>
                <w:color w:val="auto"/>
                <w:kern w:val="0"/>
                <w:sz w:val="28"/>
                <w:szCs w:val="28"/>
                <w:lang w:val="en-US" w:eastAsia="zh-CN"/>
              </w:rPr>
              <w:t>营业执照复印件加盖公章。</w:t>
            </w:r>
          </w:p>
          <w:p w14:paraId="4B8B7819">
            <w:pPr>
              <w:autoSpaceDE w:val="0"/>
              <w:autoSpaceDN w:val="0"/>
              <w:spacing w:line="400" w:lineRule="exact"/>
              <w:jc w:val="both"/>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olor w:val="auto"/>
                <w:kern w:val="0"/>
                <w:sz w:val="28"/>
                <w:szCs w:val="28"/>
                <w:lang w:val="en-US" w:eastAsia="zh-CN"/>
              </w:rPr>
              <w:t>2、本项目所有资料费用合计300元/份</w:t>
            </w:r>
            <w:r>
              <w:rPr>
                <w:rFonts w:hint="eastAsia" w:ascii="仿宋_GB2312" w:hAnsi="宋体" w:eastAsia="仿宋_GB2312"/>
                <w:color w:val="auto"/>
                <w:kern w:val="0"/>
                <w:sz w:val="28"/>
                <w:szCs w:val="28"/>
              </w:rPr>
              <w:t>。</w:t>
            </w:r>
          </w:p>
        </w:tc>
      </w:tr>
      <w:tr w14:paraId="7C62BEFC">
        <w:tblPrEx>
          <w:tblCellMar>
            <w:top w:w="0" w:type="dxa"/>
            <w:left w:w="0" w:type="dxa"/>
            <w:bottom w:w="0" w:type="dxa"/>
            <w:right w:w="0" w:type="dxa"/>
          </w:tblCellMar>
        </w:tblPrEx>
        <w:trPr>
          <w:trHeight w:val="90" w:hRule="atLeast"/>
          <w:jc w:val="center"/>
        </w:trPr>
        <w:tc>
          <w:tcPr>
            <w:tcW w:w="3495" w:type="dxa"/>
            <w:tcBorders>
              <w:top w:val="single" w:color="auto" w:sz="8" w:space="0"/>
              <w:left w:val="single" w:color="auto" w:sz="12" w:space="0"/>
              <w:right w:val="single" w:color="auto" w:sz="8" w:space="0"/>
            </w:tcBorders>
            <w:noWrap/>
            <w:vAlign w:val="center"/>
          </w:tcPr>
          <w:p w14:paraId="6A3BE9ED">
            <w:pPr>
              <w:autoSpaceDE w:val="0"/>
              <w:autoSpaceDN w:val="0"/>
              <w:spacing w:line="400" w:lineRule="exact"/>
              <w:jc w:val="both"/>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投标保证金（元）</w:t>
            </w:r>
          </w:p>
        </w:tc>
        <w:tc>
          <w:tcPr>
            <w:tcW w:w="7154" w:type="dxa"/>
            <w:gridSpan w:val="3"/>
            <w:tcBorders>
              <w:top w:val="single" w:color="auto" w:sz="8" w:space="0"/>
              <w:left w:val="single" w:color="auto" w:sz="8" w:space="0"/>
              <w:right w:val="single" w:color="auto" w:sz="12" w:space="0"/>
            </w:tcBorders>
            <w:noWrap/>
            <w:vAlign w:val="center"/>
          </w:tcPr>
          <w:p w14:paraId="38625B77">
            <w:pPr>
              <w:jc w:val="both"/>
              <w:rPr>
                <w:rFonts w:hint="default" w:ascii="仿宋_GB2312" w:hAnsi="宋体" w:eastAsia="仿宋_GB2312" w:cs="宋体"/>
                <w:color w:val="auto"/>
                <w:kern w:val="0"/>
                <w:sz w:val="28"/>
                <w:szCs w:val="28"/>
                <w:highlight w:val="none"/>
                <w:lang w:val="en-US"/>
              </w:rPr>
            </w:pPr>
            <w:r>
              <w:rPr>
                <w:rFonts w:hint="eastAsia" w:ascii="仿宋_GB2312" w:hAnsi="宋体" w:eastAsia="仿宋_GB2312" w:cs="宋体"/>
                <w:color w:val="auto"/>
                <w:kern w:val="0"/>
                <w:sz w:val="28"/>
                <w:szCs w:val="28"/>
                <w:highlight w:val="none"/>
                <w:lang w:val="en-US" w:eastAsia="zh-CN"/>
              </w:rPr>
              <w:t>20000元</w:t>
            </w:r>
          </w:p>
        </w:tc>
      </w:tr>
      <w:tr w14:paraId="7A912EF8">
        <w:tblPrEx>
          <w:tblCellMar>
            <w:top w:w="0" w:type="dxa"/>
            <w:left w:w="0" w:type="dxa"/>
            <w:bottom w:w="0" w:type="dxa"/>
            <w:right w:w="0" w:type="dxa"/>
          </w:tblCellMar>
        </w:tblPrEx>
        <w:trPr>
          <w:trHeight w:val="536"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3E8CB504">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资格审查时间</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3F55EF21">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同开标时间</w:t>
            </w:r>
          </w:p>
        </w:tc>
      </w:tr>
      <w:tr w14:paraId="3BBA1033">
        <w:tblPrEx>
          <w:tblCellMar>
            <w:top w:w="0" w:type="dxa"/>
            <w:left w:w="0" w:type="dxa"/>
            <w:bottom w:w="0" w:type="dxa"/>
            <w:right w:w="0" w:type="dxa"/>
          </w:tblCellMar>
        </w:tblPrEx>
        <w:trPr>
          <w:trHeight w:val="865"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70D03B4F">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资格审查地点</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42A19424">
            <w:pPr>
              <w:autoSpaceDE w:val="0"/>
              <w:autoSpaceDN w:val="0"/>
              <w:spacing w:line="400" w:lineRule="exact"/>
              <w:jc w:val="both"/>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江苏开天工程咨询有限公司</w:t>
            </w:r>
          </w:p>
          <w:p w14:paraId="68373EF0">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常州市青洋北路158号2号楼三楼（市政公司内）</w:t>
            </w:r>
          </w:p>
        </w:tc>
      </w:tr>
      <w:tr w14:paraId="1E155406">
        <w:tblPrEx>
          <w:tblCellMar>
            <w:top w:w="0" w:type="dxa"/>
            <w:left w:w="0" w:type="dxa"/>
            <w:bottom w:w="0" w:type="dxa"/>
            <w:right w:w="0" w:type="dxa"/>
          </w:tblCellMar>
        </w:tblPrEx>
        <w:trPr>
          <w:trHeight w:val="501"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5D0F0CDE">
            <w:pPr>
              <w:autoSpaceDE w:val="0"/>
              <w:autoSpaceDN w:val="0"/>
              <w:spacing w:line="400" w:lineRule="exact"/>
              <w:jc w:val="both"/>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开标（投标截止）时间</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4F149245">
            <w:pPr>
              <w:autoSpaceDE w:val="0"/>
              <w:autoSpaceDN w:val="0"/>
              <w:spacing w:line="400" w:lineRule="exact"/>
              <w:jc w:val="both"/>
              <w:rPr>
                <w:rFonts w:ascii="仿宋_GB2312" w:hAnsi="宋体" w:eastAsia="仿宋_GB2312" w:cs="宋体"/>
                <w:color w:val="auto"/>
                <w:kern w:val="0"/>
                <w:sz w:val="28"/>
                <w:szCs w:val="28"/>
                <w:highlight w:val="none"/>
                <w:lang w:val="zh-CN"/>
              </w:rPr>
            </w:pPr>
            <w:r>
              <w:rPr>
                <w:rFonts w:hint="eastAsia" w:ascii="仿宋_GB2312" w:hAnsi="宋体" w:eastAsia="仿宋_GB2312" w:cs="宋体"/>
                <w:b w:val="0"/>
                <w:bCs w:val="0"/>
                <w:color w:val="auto"/>
                <w:kern w:val="0"/>
                <w:sz w:val="28"/>
                <w:szCs w:val="28"/>
                <w:highlight w:val="none"/>
                <w:lang w:val="zh-CN"/>
              </w:rPr>
              <w:t>202</w:t>
            </w:r>
            <w:r>
              <w:rPr>
                <w:rFonts w:hint="eastAsia" w:ascii="仿宋_GB2312" w:hAnsi="宋体" w:eastAsia="仿宋_GB2312" w:cs="宋体"/>
                <w:b w:val="0"/>
                <w:bCs w:val="0"/>
                <w:color w:val="auto"/>
                <w:kern w:val="0"/>
                <w:sz w:val="28"/>
                <w:szCs w:val="28"/>
                <w:highlight w:val="none"/>
                <w:lang w:val="en-US" w:eastAsia="zh-CN"/>
              </w:rPr>
              <w:t>5</w:t>
            </w:r>
            <w:r>
              <w:rPr>
                <w:rFonts w:hint="eastAsia" w:ascii="仿宋_GB2312" w:hAnsi="宋体" w:eastAsia="仿宋_GB2312" w:cs="宋体"/>
                <w:b w:val="0"/>
                <w:bCs w:val="0"/>
                <w:color w:val="auto"/>
                <w:kern w:val="0"/>
                <w:sz w:val="28"/>
                <w:szCs w:val="28"/>
                <w:highlight w:val="none"/>
                <w:lang w:val="zh-CN"/>
              </w:rPr>
              <w:t>年</w:t>
            </w:r>
            <w:r>
              <w:rPr>
                <w:rFonts w:hint="eastAsia" w:ascii="仿宋_GB2312" w:hAnsi="宋体" w:eastAsia="仿宋_GB2312" w:cs="宋体"/>
                <w:b w:val="0"/>
                <w:bCs w:val="0"/>
                <w:color w:val="auto"/>
                <w:kern w:val="0"/>
                <w:sz w:val="28"/>
                <w:szCs w:val="28"/>
                <w:highlight w:val="none"/>
                <w:lang w:val="en-US" w:eastAsia="zh-CN"/>
              </w:rPr>
              <w:t>11</w:t>
            </w:r>
            <w:r>
              <w:rPr>
                <w:rFonts w:hint="eastAsia" w:ascii="仿宋_GB2312" w:hAnsi="宋体" w:eastAsia="仿宋_GB2312" w:cs="宋体"/>
                <w:b w:val="0"/>
                <w:bCs w:val="0"/>
                <w:color w:val="auto"/>
                <w:kern w:val="0"/>
                <w:sz w:val="28"/>
                <w:szCs w:val="28"/>
                <w:highlight w:val="none"/>
                <w:lang w:val="zh-CN"/>
              </w:rPr>
              <w:t>月</w:t>
            </w:r>
            <w:r>
              <w:rPr>
                <w:rFonts w:hint="eastAsia" w:ascii="仿宋_GB2312" w:hAnsi="宋体" w:eastAsia="仿宋_GB2312" w:cs="宋体"/>
                <w:b w:val="0"/>
                <w:bCs w:val="0"/>
                <w:color w:val="auto"/>
                <w:kern w:val="0"/>
                <w:sz w:val="28"/>
                <w:szCs w:val="28"/>
                <w:highlight w:val="none"/>
                <w:lang w:val="en-US" w:eastAsia="zh-CN"/>
              </w:rPr>
              <w:t>10</w:t>
            </w:r>
            <w:r>
              <w:rPr>
                <w:rFonts w:hint="eastAsia" w:ascii="仿宋_GB2312" w:hAnsi="宋体" w:eastAsia="仿宋_GB2312" w:cs="宋体"/>
                <w:b w:val="0"/>
                <w:bCs w:val="0"/>
                <w:color w:val="auto"/>
                <w:kern w:val="0"/>
                <w:sz w:val="28"/>
                <w:szCs w:val="28"/>
                <w:highlight w:val="none"/>
                <w:lang w:val="zh-CN"/>
              </w:rPr>
              <w:t>日</w:t>
            </w:r>
            <w:r>
              <w:rPr>
                <w:rFonts w:hint="eastAsia" w:ascii="仿宋_GB2312" w:hAnsi="宋体" w:eastAsia="仿宋_GB2312" w:cs="宋体"/>
                <w:b w:val="0"/>
                <w:bCs w:val="0"/>
                <w:color w:val="auto"/>
                <w:kern w:val="0"/>
                <w:sz w:val="28"/>
                <w:szCs w:val="28"/>
                <w:highlight w:val="none"/>
              </w:rPr>
              <w:t>14</w:t>
            </w:r>
            <w:r>
              <w:rPr>
                <w:rFonts w:hint="eastAsia" w:ascii="仿宋_GB2312" w:hAnsi="宋体" w:eastAsia="仿宋_GB2312" w:cs="宋体"/>
                <w:b w:val="0"/>
                <w:bCs w:val="0"/>
                <w:color w:val="auto"/>
                <w:kern w:val="0"/>
                <w:sz w:val="28"/>
                <w:szCs w:val="28"/>
                <w:highlight w:val="none"/>
                <w:lang w:val="zh-CN"/>
              </w:rPr>
              <w:t xml:space="preserve">:30 </w:t>
            </w:r>
          </w:p>
        </w:tc>
      </w:tr>
      <w:tr w14:paraId="59B1BEFA">
        <w:tblPrEx>
          <w:tblCellMar>
            <w:top w:w="0" w:type="dxa"/>
            <w:left w:w="0" w:type="dxa"/>
            <w:bottom w:w="0" w:type="dxa"/>
            <w:right w:w="0" w:type="dxa"/>
          </w:tblCellMar>
        </w:tblPrEx>
        <w:trPr>
          <w:trHeight w:val="896"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54A1DFCC">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投标、开标地址</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11584FC6">
            <w:pPr>
              <w:autoSpaceDE w:val="0"/>
              <w:autoSpaceDN w:val="0"/>
              <w:spacing w:line="400" w:lineRule="exact"/>
              <w:jc w:val="both"/>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江苏开天工程咨询有限公司</w:t>
            </w:r>
          </w:p>
          <w:p w14:paraId="1ECAA3D8">
            <w:pPr>
              <w:autoSpaceDE w:val="0"/>
              <w:autoSpaceDN w:val="0"/>
              <w:spacing w:line="400" w:lineRule="exact"/>
              <w:jc w:val="both"/>
              <w:rPr>
                <w:rFonts w:ascii="仿宋_GB2312" w:hAnsi="宋体" w:eastAsia="仿宋_GB2312"/>
                <w:color w:val="auto"/>
                <w:kern w:val="0"/>
                <w:sz w:val="28"/>
                <w:szCs w:val="28"/>
              </w:rPr>
            </w:pPr>
            <w:r>
              <w:rPr>
                <w:rFonts w:hint="eastAsia" w:ascii="仿宋_GB2312" w:hAnsi="宋体" w:eastAsia="仿宋_GB2312" w:cs="宋体"/>
                <w:color w:val="auto"/>
                <w:kern w:val="0"/>
                <w:sz w:val="28"/>
                <w:szCs w:val="28"/>
              </w:rPr>
              <w:t>常州市青洋北路158号2号楼三楼（市政公司内）</w:t>
            </w:r>
          </w:p>
        </w:tc>
      </w:tr>
      <w:tr w14:paraId="115FFEB7">
        <w:tblPrEx>
          <w:tblCellMar>
            <w:top w:w="0" w:type="dxa"/>
            <w:left w:w="0" w:type="dxa"/>
            <w:bottom w:w="0" w:type="dxa"/>
            <w:right w:w="0" w:type="dxa"/>
          </w:tblCellMar>
        </w:tblPrEx>
        <w:trPr>
          <w:trHeight w:val="568" w:hRule="exact"/>
          <w:jc w:val="center"/>
        </w:trPr>
        <w:tc>
          <w:tcPr>
            <w:tcW w:w="3495" w:type="dxa"/>
            <w:tcBorders>
              <w:top w:val="single" w:color="auto" w:sz="8" w:space="0"/>
              <w:left w:val="single" w:color="auto" w:sz="12" w:space="0"/>
              <w:bottom w:val="single" w:color="auto" w:sz="8" w:space="0"/>
              <w:right w:val="single" w:color="auto" w:sz="8" w:space="0"/>
            </w:tcBorders>
            <w:noWrap/>
            <w:vAlign w:val="center"/>
          </w:tcPr>
          <w:p w14:paraId="7E545CE8">
            <w:pPr>
              <w:autoSpaceDE w:val="0"/>
              <w:autoSpaceDN w:val="0"/>
              <w:spacing w:line="400" w:lineRule="exact"/>
              <w:jc w:val="both"/>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联系人、联系电话</w:t>
            </w:r>
          </w:p>
        </w:tc>
        <w:tc>
          <w:tcPr>
            <w:tcW w:w="7154" w:type="dxa"/>
            <w:gridSpan w:val="3"/>
            <w:tcBorders>
              <w:top w:val="single" w:color="auto" w:sz="8" w:space="0"/>
              <w:left w:val="single" w:color="auto" w:sz="8" w:space="0"/>
              <w:bottom w:val="single" w:color="auto" w:sz="8" w:space="0"/>
              <w:right w:val="single" w:color="auto" w:sz="12" w:space="0"/>
            </w:tcBorders>
            <w:noWrap/>
            <w:vAlign w:val="center"/>
          </w:tcPr>
          <w:p w14:paraId="43A122AA">
            <w:pPr>
              <w:autoSpaceDE w:val="0"/>
              <w:autoSpaceDN w:val="0"/>
              <w:spacing w:line="400" w:lineRule="exact"/>
              <w:jc w:val="both"/>
              <w:rPr>
                <w:rFonts w:hint="default" w:ascii="仿宋_GB2312" w:hAnsi="宋体" w:eastAsia="仿宋_GB2312"/>
                <w:color w:val="auto"/>
                <w:kern w:val="0"/>
                <w:sz w:val="28"/>
                <w:szCs w:val="28"/>
                <w:lang w:val="en-US" w:eastAsia="zh-CN"/>
              </w:rPr>
            </w:pPr>
            <w:r>
              <w:rPr>
                <w:rFonts w:hint="eastAsia" w:ascii="仿宋_GB2312" w:hAnsi="宋体" w:eastAsia="仿宋_GB2312"/>
                <w:color w:val="auto"/>
                <w:kern w:val="0"/>
                <w:sz w:val="28"/>
                <w:szCs w:val="28"/>
                <w:lang w:val="en-US" w:eastAsia="zh-CN"/>
              </w:rPr>
              <w:t>王</w:t>
            </w:r>
            <w:r>
              <w:rPr>
                <w:rFonts w:hint="eastAsia" w:ascii="仿宋_GB2312" w:hAnsi="宋体" w:eastAsia="仿宋_GB2312"/>
                <w:color w:val="auto"/>
                <w:kern w:val="0"/>
                <w:sz w:val="28"/>
                <w:szCs w:val="28"/>
              </w:rPr>
              <w:t xml:space="preserve">工  </w:t>
            </w:r>
            <w:r>
              <w:rPr>
                <w:rFonts w:hint="eastAsia" w:ascii="仿宋_GB2312" w:hAnsi="宋体" w:eastAsia="仿宋_GB2312"/>
                <w:color w:val="auto"/>
                <w:kern w:val="0"/>
                <w:sz w:val="28"/>
                <w:szCs w:val="28"/>
                <w:lang w:val="en-US" w:eastAsia="zh-CN"/>
              </w:rPr>
              <w:t>0519-82358596</w:t>
            </w:r>
          </w:p>
        </w:tc>
      </w:tr>
      <w:tr w14:paraId="302F162C">
        <w:tblPrEx>
          <w:tblCellMar>
            <w:top w:w="0" w:type="dxa"/>
            <w:left w:w="0" w:type="dxa"/>
            <w:bottom w:w="0" w:type="dxa"/>
            <w:right w:w="0" w:type="dxa"/>
          </w:tblCellMar>
        </w:tblPrEx>
        <w:trPr>
          <w:trHeight w:val="1113" w:hRule="exact"/>
          <w:jc w:val="center"/>
        </w:trPr>
        <w:tc>
          <w:tcPr>
            <w:tcW w:w="10649" w:type="dxa"/>
            <w:gridSpan w:val="4"/>
            <w:tcBorders>
              <w:top w:val="single" w:color="auto" w:sz="8" w:space="0"/>
              <w:left w:val="single" w:color="auto" w:sz="12" w:space="0"/>
              <w:bottom w:val="single" w:color="auto" w:sz="12" w:space="0"/>
              <w:right w:val="single" w:color="auto" w:sz="12" w:space="0"/>
            </w:tcBorders>
            <w:noWrap/>
            <w:vAlign w:val="center"/>
          </w:tcPr>
          <w:p w14:paraId="640EEBBF">
            <w:pPr>
              <w:autoSpaceDE w:val="0"/>
              <w:autoSpaceDN w:val="0"/>
              <w:spacing w:line="400" w:lineRule="exact"/>
              <w:jc w:val="both"/>
              <w:rPr>
                <w:rFonts w:hint="eastAsia" w:ascii="仿宋_GB2312" w:hAnsi="宋体" w:eastAsia="仿宋_GB2312"/>
                <w:color w:val="auto"/>
                <w:kern w:val="0"/>
                <w:sz w:val="28"/>
                <w:szCs w:val="28"/>
                <w:lang w:val="en-US" w:eastAsia="zh-CN"/>
              </w:rPr>
            </w:pPr>
            <w:r>
              <w:rPr>
                <w:rFonts w:hint="eastAsia" w:ascii="黑体" w:hAnsi="宋体" w:eastAsia="黑体"/>
                <w:color w:val="auto"/>
                <w:sz w:val="30"/>
                <w:szCs w:val="30"/>
              </w:rPr>
              <w:t>所有个人信息以及附件中的以上投标保证金专用账户信息由于工作需要经机构或本人同意对外公布。</w:t>
            </w:r>
            <w:r>
              <w:rPr>
                <w:rFonts w:ascii="黑体" w:hAnsi="宋体" w:eastAsia="黑体"/>
                <w:color w:val="auto"/>
                <w:sz w:val="30"/>
                <w:szCs w:val="30"/>
              </w:rPr>
              <w:br w:type="page"/>
            </w:r>
          </w:p>
        </w:tc>
      </w:tr>
    </w:tbl>
    <w:p w14:paraId="65E857BD">
      <w:pPr>
        <w:rPr>
          <w:rFonts w:hint="eastAsia" w:ascii="黑体" w:hAnsi="宋体" w:eastAsia="黑体"/>
          <w:color w:val="auto"/>
          <w:sz w:val="30"/>
          <w:szCs w:val="30"/>
        </w:rPr>
      </w:pPr>
      <w:r>
        <w:rPr>
          <w:rFonts w:hint="eastAsia" w:ascii="黑体" w:hAnsi="宋体" w:eastAsia="黑体"/>
          <w:color w:val="auto"/>
          <w:sz w:val="30"/>
          <w:szCs w:val="30"/>
        </w:rPr>
        <w:br w:type="page"/>
      </w:r>
    </w:p>
    <w:p w14:paraId="0F34873F">
      <w:pPr>
        <w:spacing w:after="156" w:afterLines="50" w:line="480" w:lineRule="exact"/>
        <w:jc w:val="left"/>
        <w:rPr>
          <w:rFonts w:ascii="黑体" w:hAnsi="宋体" w:eastAsia="黑体"/>
          <w:color w:val="auto"/>
          <w:sz w:val="30"/>
          <w:szCs w:val="30"/>
        </w:rPr>
      </w:pPr>
      <w:r>
        <w:rPr>
          <w:rFonts w:hint="eastAsia" w:ascii="黑体" w:hAnsi="宋体" w:eastAsia="黑体"/>
          <w:color w:val="auto"/>
          <w:sz w:val="30"/>
          <w:szCs w:val="30"/>
        </w:rPr>
        <w:t>附件一：</w:t>
      </w:r>
    </w:p>
    <w:p w14:paraId="1CBF468A">
      <w:pPr>
        <w:spacing w:after="156" w:afterLines="50" w:line="480" w:lineRule="exact"/>
        <w:jc w:val="center"/>
        <w:rPr>
          <w:rFonts w:ascii="黑体" w:hAnsi="宋体" w:eastAsia="黑体"/>
          <w:color w:val="auto"/>
          <w:sz w:val="30"/>
          <w:szCs w:val="30"/>
        </w:rPr>
      </w:pPr>
      <w:r>
        <w:rPr>
          <w:rFonts w:hint="eastAsia" w:ascii="宋体" w:hAnsi="宋体" w:cs="宋体"/>
          <w:color w:val="auto"/>
          <w:sz w:val="44"/>
          <w:szCs w:val="44"/>
        </w:rPr>
        <w:t>零星工程投标报名表</w:t>
      </w:r>
    </w:p>
    <w:tbl>
      <w:tblPr>
        <w:tblStyle w:val="10"/>
        <w:tblW w:w="101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24"/>
        <w:gridCol w:w="7798"/>
      </w:tblGrid>
      <w:tr w14:paraId="2004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12" w:space="0"/>
              <w:left w:val="single" w:color="auto" w:sz="12" w:space="0"/>
              <w:bottom w:val="single" w:color="auto" w:sz="8" w:space="0"/>
              <w:right w:val="single" w:color="auto" w:sz="8" w:space="0"/>
            </w:tcBorders>
            <w:noWrap/>
            <w:vAlign w:val="center"/>
          </w:tcPr>
          <w:p w14:paraId="2305B40D">
            <w:pPr>
              <w:keepNext w:val="0"/>
              <w:keepLines w:val="0"/>
              <w:widowControl w:val="0"/>
              <w:suppressLineNumbers w:val="0"/>
              <w:autoSpaceDE w:val="0"/>
              <w:autoSpaceDN w:val="0"/>
              <w:adjustRightInd w:val="0"/>
              <w:snapToGrid w:val="0"/>
              <w:spacing w:before="0" w:beforeAutospacing="0" w:after="0" w:afterAutospacing="0" w:line="42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招标单位</w:t>
            </w:r>
          </w:p>
        </w:tc>
        <w:tc>
          <w:tcPr>
            <w:tcW w:w="7798" w:type="dxa"/>
            <w:tcBorders>
              <w:top w:val="single" w:color="auto" w:sz="12" w:space="0"/>
              <w:left w:val="nil"/>
              <w:bottom w:val="single" w:color="auto" w:sz="8" w:space="0"/>
              <w:right w:val="single" w:color="auto" w:sz="12" w:space="0"/>
            </w:tcBorders>
            <w:noWrap/>
            <w:vAlign w:val="center"/>
          </w:tcPr>
          <w:p w14:paraId="10927AD6">
            <w:pPr>
              <w:keepNext w:val="0"/>
              <w:keepLines w:val="0"/>
              <w:widowControl w:val="0"/>
              <w:suppressLineNumbers w:val="0"/>
              <w:autoSpaceDE w:val="0"/>
              <w:autoSpaceDN w:val="0"/>
              <w:spacing w:before="0" w:beforeAutospacing="0" w:after="0" w:afterAutospacing="0" w:line="4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常州环龙星辰置业有限公司</w:t>
            </w:r>
          </w:p>
        </w:tc>
      </w:tr>
      <w:tr w14:paraId="5474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2C599A57">
            <w:pPr>
              <w:keepNext w:val="0"/>
              <w:keepLines w:val="0"/>
              <w:widowControl w:val="0"/>
              <w:suppressLineNumbers w:val="0"/>
              <w:autoSpaceDE w:val="0"/>
              <w:autoSpaceDN w:val="0"/>
              <w:adjustRightInd w:val="0"/>
              <w:snapToGrid w:val="0"/>
              <w:spacing w:before="0" w:beforeAutospacing="0" w:after="0" w:afterAutospacing="0" w:line="42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项目名称</w:t>
            </w:r>
          </w:p>
        </w:tc>
        <w:tc>
          <w:tcPr>
            <w:tcW w:w="7798" w:type="dxa"/>
            <w:tcBorders>
              <w:top w:val="single" w:color="auto" w:sz="8" w:space="0"/>
              <w:left w:val="nil"/>
              <w:bottom w:val="single" w:color="auto" w:sz="8" w:space="0"/>
              <w:right w:val="single" w:color="auto" w:sz="12" w:space="0"/>
            </w:tcBorders>
            <w:noWrap/>
            <w:vAlign w:val="center"/>
          </w:tcPr>
          <w:p w14:paraId="3FE09216">
            <w:pPr>
              <w:keepNext w:val="0"/>
              <w:keepLines w:val="0"/>
              <w:widowControl w:val="0"/>
              <w:suppressLineNumbers w:val="0"/>
              <w:autoSpaceDE w:val="0"/>
              <w:autoSpaceDN w:val="0"/>
              <w:spacing w:before="0" w:beforeAutospacing="0" w:after="0" w:afterAutospacing="0" w:line="460" w:lineRule="exact"/>
              <w:ind w:left="0" w:right="0"/>
              <w:jc w:val="both"/>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公园华府二标段2.1期通信信息化项目（三网工程）</w:t>
            </w:r>
          </w:p>
        </w:tc>
      </w:tr>
      <w:tr w14:paraId="7201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8"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70EA816D">
            <w:pPr>
              <w:keepNext w:val="0"/>
              <w:keepLines w:val="0"/>
              <w:widowControl w:val="0"/>
              <w:suppressLineNumbers w:val="0"/>
              <w:autoSpaceDE w:val="0"/>
              <w:autoSpaceDN w:val="0"/>
              <w:adjustRightInd w:val="0"/>
              <w:snapToGrid w:val="0"/>
              <w:spacing w:before="0" w:beforeAutospacing="0" w:after="0" w:afterAutospacing="0" w:line="42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项目地址</w:t>
            </w:r>
          </w:p>
        </w:tc>
        <w:tc>
          <w:tcPr>
            <w:tcW w:w="7798" w:type="dxa"/>
            <w:tcBorders>
              <w:top w:val="single" w:color="auto" w:sz="8" w:space="0"/>
              <w:left w:val="nil"/>
              <w:bottom w:val="single" w:color="auto" w:sz="8" w:space="0"/>
              <w:right w:val="single" w:color="auto" w:sz="12" w:space="0"/>
            </w:tcBorders>
            <w:noWrap/>
            <w:vAlign w:val="top"/>
          </w:tcPr>
          <w:p w14:paraId="6225430E">
            <w:pPr>
              <w:keepNext w:val="0"/>
              <w:keepLines w:val="0"/>
              <w:widowControl w:val="0"/>
              <w:suppressLineNumbers w:val="0"/>
              <w:autoSpaceDE w:val="0"/>
              <w:autoSpaceDN w:val="0"/>
              <w:spacing w:before="0" w:beforeAutospacing="0" w:after="0" w:afterAutospacing="0" w:line="4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常州市</w:t>
            </w:r>
            <w:r>
              <w:rPr>
                <w:rFonts w:hint="eastAsia" w:ascii="宋体" w:hAnsi="宋体" w:eastAsia="宋体" w:cs="宋体"/>
                <w:color w:val="auto"/>
                <w:kern w:val="0"/>
                <w:sz w:val="21"/>
                <w:szCs w:val="21"/>
                <w:lang w:val="en-US" w:eastAsia="zh-CN"/>
              </w:rPr>
              <w:t>新北区泰山路以西、汉江路以北</w:t>
            </w:r>
          </w:p>
        </w:tc>
      </w:tr>
      <w:tr w14:paraId="26ED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0122" w:type="dxa"/>
            <w:gridSpan w:val="2"/>
            <w:tcBorders>
              <w:top w:val="single" w:color="auto" w:sz="8" w:space="0"/>
              <w:left w:val="single" w:color="auto" w:sz="12" w:space="0"/>
              <w:bottom w:val="single" w:color="auto" w:sz="8" w:space="0"/>
              <w:right w:val="single" w:color="auto" w:sz="12" w:space="0"/>
            </w:tcBorders>
            <w:noWrap/>
            <w:vAlign w:val="center"/>
          </w:tcPr>
          <w:p w14:paraId="2DF22C34">
            <w:pPr>
              <w:keepNext w:val="0"/>
              <w:keepLines w:val="0"/>
              <w:widowControl w:val="0"/>
              <w:suppressLineNumbers w:val="0"/>
              <w:autoSpaceDE w:val="0"/>
              <w:autoSpaceDN w:val="0"/>
              <w:spacing w:before="0" w:beforeAutospacing="0" w:after="0" w:afterAutospacing="0" w:line="46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投标单位报名情况</w:t>
            </w:r>
          </w:p>
        </w:tc>
      </w:tr>
      <w:tr w14:paraId="16F5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4672B0B6">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投标单位（盖章）</w:t>
            </w:r>
          </w:p>
        </w:tc>
        <w:tc>
          <w:tcPr>
            <w:tcW w:w="7798" w:type="dxa"/>
            <w:tcBorders>
              <w:top w:val="single" w:color="auto" w:sz="8" w:space="0"/>
              <w:left w:val="nil"/>
              <w:bottom w:val="single" w:color="auto" w:sz="8" w:space="0"/>
              <w:right w:val="single" w:color="auto" w:sz="12" w:space="0"/>
            </w:tcBorders>
            <w:noWrap/>
            <w:vAlign w:val="top"/>
          </w:tcPr>
          <w:p w14:paraId="1E5C3661">
            <w:pPr>
              <w:keepNext w:val="0"/>
              <w:keepLines w:val="0"/>
              <w:widowControl w:val="0"/>
              <w:suppressLineNumbers w:val="0"/>
              <w:autoSpaceDE w:val="0"/>
              <w:autoSpaceDN w:val="0"/>
              <w:spacing w:before="0" w:beforeAutospacing="0" w:after="0" w:afterAutospacing="0" w:line="480" w:lineRule="exact"/>
              <w:ind w:left="0" w:right="0"/>
              <w:jc w:val="both"/>
              <w:rPr>
                <w:rFonts w:hint="eastAsia" w:ascii="宋体" w:hAnsi="宋体" w:eastAsia="宋体" w:cs="宋体"/>
                <w:color w:val="auto"/>
                <w:kern w:val="0"/>
                <w:sz w:val="21"/>
                <w:szCs w:val="21"/>
              </w:rPr>
            </w:pPr>
          </w:p>
        </w:tc>
      </w:tr>
      <w:tr w14:paraId="55E6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2BBADA9D">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资质等级</w:t>
            </w:r>
          </w:p>
        </w:tc>
        <w:tc>
          <w:tcPr>
            <w:tcW w:w="7798" w:type="dxa"/>
            <w:tcBorders>
              <w:top w:val="single" w:color="auto" w:sz="8" w:space="0"/>
              <w:left w:val="nil"/>
              <w:bottom w:val="single" w:color="auto" w:sz="8" w:space="0"/>
              <w:right w:val="single" w:color="auto" w:sz="12" w:space="0"/>
            </w:tcBorders>
            <w:noWrap/>
            <w:vAlign w:val="top"/>
          </w:tcPr>
          <w:p w14:paraId="2FBFFFCC">
            <w:pPr>
              <w:keepNext w:val="0"/>
              <w:keepLines w:val="0"/>
              <w:widowControl w:val="0"/>
              <w:suppressLineNumbers w:val="0"/>
              <w:autoSpaceDE w:val="0"/>
              <w:autoSpaceDN w:val="0"/>
              <w:spacing w:before="0" w:beforeAutospacing="0" w:after="0" w:afterAutospacing="0" w:line="480" w:lineRule="exact"/>
              <w:ind w:left="0" w:right="0"/>
              <w:jc w:val="both"/>
              <w:rPr>
                <w:rFonts w:hint="eastAsia" w:ascii="宋体" w:hAnsi="宋体" w:eastAsia="宋体" w:cs="宋体"/>
                <w:color w:val="auto"/>
                <w:kern w:val="0"/>
                <w:sz w:val="21"/>
                <w:szCs w:val="21"/>
              </w:rPr>
            </w:pPr>
          </w:p>
        </w:tc>
      </w:tr>
      <w:tr w14:paraId="34FB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23BB8780">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法定代表人（签字或盖章）</w:t>
            </w:r>
          </w:p>
        </w:tc>
        <w:tc>
          <w:tcPr>
            <w:tcW w:w="7798" w:type="dxa"/>
            <w:tcBorders>
              <w:top w:val="single" w:color="auto" w:sz="8" w:space="0"/>
              <w:left w:val="nil"/>
              <w:bottom w:val="single" w:color="auto" w:sz="8" w:space="0"/>
              <w:right w:val="single" w:color="auto" w:sz="12" w:space="0"/>
            </w:tcBorders>
            <w:noWrap/>
            <w:vAlign w:val="top"/>
          </w:tcPr>
          <w:p w14:paraId="3D3485CB">
            <w:pPr>
              <w:keepNext w:val="0"/>
              <w:keepLines w:val="0"/>
              <w:widowControl w:val="0"/>
              <w:suppressLineNumbers w:val="0"/>
              <w:autoSpaceDE w:val="0"/>
              <w:autoSpaceDN w:val="0"/>
              <w:spacing w:before="0" w:beforeAutospacing="0" w:after="0" w:afterAutospacing="0" w:line="460" w:lineRule="exact"/>
              <w:ind w:left="0" w:right="0"/>
              <w:jc w:val="both"/>
              <w:rPr>
                <w:rFonts w:hint="eastAsia" w:ascii="宋体" w:hAnsi="宋体" w:eastAsia="宋体" w:cs="宋体"/>
                <w:color w:val="auto"/>
                <w:kern w:val="0"/>
                <w:sz w:val="21"/>
                <w:szCs w:val="21"/>
              </w:rPr>
            </w:pPr>
          </w:p>
        </w:tc>
      </w:tr>
      <w:tr w14:paraId="7915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0A055FB3">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投标负责人</w:t>
            </w:r>
          </w:p>
        </w:tc>
        <w:tc>
          <w:tcPr>
            <w:tcW w:w="7798" w:type="dxa"/>
            <w:tcBorders>
              <w:top w:val="single" w:color="auto" w:sz="8" w:space="0"/>
              <w:left w:val="nil"/>
              <w:bottom w:val="single" w:color="auto" w:sz="8" w:space="0"/>
              <w:right w:val="single" w:color="auto" w:sz="12" w:space="0"/>
            </w:tcBorders>
            <w:noWrap/>
            <w:vAlign w:val="top"/>
          </w:tcPr>
          <w:p w14:paraId="02DFA873">
            <w:pPr>
              <w:keepNext w:val="0"/>
              <w:keepLines w:val="0"/>
              <w:widowControl w:val="0"/>
              <w:suppressLineNumbers w:val="0"/>
              <w:autoSpaceDE w:val="0"/>
              <w:autoSpaceDN w:val="0"/>
              <w:spacing w:before="0" w:beforeAutospacing="0" w:after="0" w:afterAutospacing="0" w:line="480" w:lineRule="exact"/>
              <w:ind w:left="0" w:right="0"/>
              <w:jc w:val="both"/>
              <w:rPr>
                <w:rFonts w:hint="eastAsia" w:ascii="宋体" w:hAnsi="宋体" w:eastAsia="宋体" w:cs="宋体"/>
                <w:color w:val="auto"/>
                <w:kern w:val="0"/>
                <w:sz w:val="21"/>
                <w:szCs w:val="21"/>
              </w:rPr>
            </w:pPr>
          </w:p>
        </w:tc>
      </w:tr>
      <w:tr w14:paraId="1FF1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38F3DF85">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联系电话</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手机</w:t>
            </w:r>
            <w:r>
              <w:rPr>
                <w:rFonts w:hint="eastAsia" w:ascii="宋体" w:hAnsi="宋体" w:cs="宋体"/>
                <w:color w:val="auto"/>
                <w:kern w:val="0"/>
                <w:sz w:val="21"/>
                <w:szCs w:val="21"/>
                <w:lang w:val="en-US" w:eastAsia="zh-CN" w:bidi="ar"/>
              </w:rPr>
              <w:t>）</w:t>
            </w:r>
          </w:p>
        </w:tc>
        <w:tc>
          <w:tcPr>
            <w:tcW w:w="7798" w:type="dxa"/>
            <w:tcBorders>
              <w:top w:val="single" w:color="auto" w:sz="8" w:space="0"/>
              <w:left w:val="nil"/>
              <w:bottom w:val="single" w:color="auto" w:sz="8" w:space="0"/>
              <w:right w:val="single" w:color="auto" w:sz="12" w:space="0"/>
            </w:tcBorders>
            <w:noWrap/>
            <w:vAlign w:val="top"/>
          </w:tcPr>
          <w:p w14:paraId="088AEDC6">
            <w:pPr>
              <w:keepNext w:val="0"/>
              <w:keepLines w:val="0"/>
              <w:widowControl w:val="0"/>
              <w:suppressLineNumbers w:val="0"/>
              <w:autoSpaceDE w:val="0"/>
              <w:autoSpaceDN w:val="0"/>
              <w:spacing w:before="0" w:beforeAutospacing="0" w:after="0" w:afterAutospacing="0" w:line="480" w:lineRule="exact"/>
              <w:ind w:left="0" w:right="0"/>
              <w:jc w:val="both"/>
              <w:rPr>
                <w:rFonts w:hint="eastAsia" w:ascii="宋体" w:hAnsi="宋体" w:eastAsia="宋体" w:cs="宋体"/>
                <w:color w:val="auto"/>
                <w:kern w:val="0"/>
                <w:sz w:val="21"/>
                <w:szCs w:val="21"/>
              </w:rPr>
            </w:pPr>
          </w:p>
        </w:tc>
      </w:tr>
      <w:tr w14:paraId="1A6D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4BA90181">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投标报名时间</w:t>
            </w:r>
          </w:p>
        </w:tc>
        <w:tc>
          <w:tcPr>
            <w:tcW w:w="7798" w:type="dxa"/>
            <w:tcBorders>
              <w:top w:val="single" w:color="auto" w:sz="8" w:space="0"/>
              <w:left w:val="nil"/>
              <w:bottom w:val="single" w:color="auto" w:sz="8" w:space="0"/>
              <w:right w:val="single" w:color="auto" w:sz="12" w:space="0"/>
            </w:tcBorders>
            <w:noWrap/>
            <w:vAlign w:val="top"/>
          </w:tcPr>
          <w:p w14:paraId="5657C3FB">
            <w:pPr>
              <w:keepNext w:val="0"/>
              <w:keepLines w:val="0"/>
              <w:widowControl w:val="0"/>
              <w:suppressLineNumbers w:val="0"/>
              <w:autoSpaceDE w:val="0"/>
              <w:autoSpaceDN w:val="0"/>
              <w:spacing w:before="0" w:beforeAutospacing="0" w:after="0" w:afterAutospacing="0" w:line="480" w:lineRule="exact"/>
              <w:ind w:left="0" w:right="0"/>
              <w:jc w:val="both"/>
              <w:rPr>
                <w:rFonts w:hint="eastAsia" w:ascii="宋体" w:hAnsi="宋体" w:eastAsia="宋体" w:cs="宋体"/>
                <w:color w:val="auto"/>
                <w:kern w:val="0"/>
                <w:sz w:val="21"/>
                <w:szCs w:val="21"/>
              </w:rPr>
            </w:pPr>
          </w:p>
        </w:tc>
      </w:tr>
      <w:tr w14:paraId="0C6A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63A1158D">
            <w:pPr>
              <w:keepNext w:val="0"/>
              <w:keepLines w:val="0"/>
              <w:widowControl w:val="0"/>
              <w:suppressLineNumbers w:val="0"/>
              <w:autoSpaceDE w:val="0"/>
              <w:autoSpaceDN w:val="0"/>
              <w:spacing w:before="0" w:beforeAutospacing="0" w:after="0" w:afterAutospacing="0" w:line="40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投标保证金</w:t>
            </w:r>
          </w:p>
        </w:tc>
        <w:tc>
          <w:tcPr>
            <w:tcW w:w="7798" w:type="dxa"/>
            <w:tcBorders>
              <w:top w:val="single" w:color="auto" w:sz="8" w:space="0"/>
              <w:left w:val="nil"/>
              <w:bottom w:val="single" w:color="auto" w:sz="8" w:space="0"/>
              <w:right w:val="single" w:color="auto" w:sz="12" w:space="0"/>
            </w:tcBorders>
            <w:noWrap/>
            <w:vAlign w:val="top"/>
          </w:tcPr>
          <w:p w14:paraId="1FF0AC95">
            <w:pPr>
              <w:keepNext w:val="0"/>
              <w:keepLines w:val="0"/>
              <w:widowControl w:val="0"/>
              <w:suppressLineNumbers w:val="0"/>
              <w:autoSpaceDE w:val="0"/>
              <w:autoSpaceDN w:val="0"/>
              <w:spacing w:before="0" w:beforeAutospacing="0" w:after="0" w:afterAutospacing="0" w:line="30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公司账户开户信息：</w:t>
            </w:r>
          </w:p>
          <w:p w14:paraId="6B65F56D">
            <w:pPr>
              <w:keepNext w:val="0"/>
              <w:keepLines w:val="0"/>
              <w:widowControl w:val="0"/>
              <w:suppressLineNumbers w:val="0"/>
              <w:autoSpaceDE w:val="0"/>
              <w:autoSpaceDN w:val="0"/>
              <w:spacing w:before="0" w:beforeAutospacing="0" w:after="0" w:afterAutospacing="0" w:line="30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账号：</w:t>
            </w:r>
          </w:p>
          <w:p w14:paraId="46266BD2">
            <w:pPr>
              <w:keepNext w:val="0"/>
              <w:keepLines w:val="0"/>
              <w:widowControl w:val="0"/>
              <w:suppressLineNumbers w:val="0"/>
              <w:autoSpaceDE w:val="0"/>
              <w:autoSpaceDN w:val="0"/>
              <w:spacing w:before="0" w:beforeAutospacing="0" w:after="0" w:afterAutospacing="0" w:line="30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开户行（某某银行某某支行）：</w:t>
            </w:r>
          </w:p>
          <w:p w14:paraId="7F9D7B63">
            <w:pPr>
              <w:keepNext w:val="0"/>
              <w:keepLines w:val="0"/>
              <w:widowControl w:val="0"/>
              <w:suppressLineNumbers w:val="0"/>
              <w:autoSpaceDE w:val="0"/>
              <w:autoSpaceDN w:val="0"/>
              <w:spacing w:before="0" w:beforeAutospacing="0" w:after="0" w:afterAutospacing="0" w:line="30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银行行号：</w:t>
            </w:r>
          </w:p>
          <w:p w14:paraId="60EBB03C">
            <w:pPr>
              <w:keepNext w:val="0"/>
              <w:keepLines w:val="0"/>
              <w:widowControl w:val="0"/>
              <w:suppressLineNumbers w:val="0"/>
              <w:autoSpaceDE w:val="0"/>
              <w:autoSpaceDN w:val="0"/>
              <w:spacing w:before="0" w:beforeAutospacing="0" w:after="0" w:afterAutospacing="0" w:line="300" w:lineRule="exact"/>
              <w:ind w:left="0" w:right="0"/>
              <w:jc w:val="both"/>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注：此处信息用于后期投标保证金退回，请投标单位务必确保信息正确完整。</w:t>
            </w:r>
          </w:p>
        </w:tc>
      </w:tr>
      <w:tr w14:paraId="1D5E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67FF88B1">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投标报名接受人审查意见</w:t>
            </w:r>
          </w:p>
        </w:tc>
        <w:tc>
          <w:tcPr>
            <w:tcW w:w="7798" w:type="dxa"/>
            <w:tcBorders>
              <w:top w:val="single" w:color="auto" w:sz="8" w:space="0"/>
              <w:left w:val="nil"/>
              <w:bottom w:val="single" w:color="auto" w:sz="8" w:space="0"/>
              <w:right w:val="single" w:color="auto" w:sz="12" w:space="0"/>
            </w:tcBorders>
            <w:noWrap/>
            <w:vAlign w:val="top"/>
          </w:tcPr>
          <w:p w14:paraId="49CF9033">
            <w:pPr>
              <w:keepNext w:val="0"/>
              <w:keepLines w:val="0"/>
              <w:widowControl w:val="0"/>
              <w:suppressLineNumbers w:val="0"/>
              <w:autoSpaceDE w:val="0"/>
              <w:autoSpaceDN w:val="0"/>
              <w:spacing w:before="0" w:beforeAutospacing="0" w:after="0" w:afterAutospacing="0" w:line="4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审查人签名：       日期：</w:t>
            </w:r>
          </w:p>
        </w:tc>
      </w:tr>
      <w:tr w14:paraId="4286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2324" w:type="dxa"/>
            <w:tcBorders>
              <w:top w:val="single" w:color="auto" w:sz="8" w:space="0"/>
              <w:left w:val="single" w:color="auto" w:sz="12" w:space="0"/>
              <w:bottom w:val="single" w:color="auto" w:sz="8" w:space="0"/>
              <w:right w:val="single" w:color="auto" w:sz="8" w:space="0"/>
            </w:tcBorders>
            <w:noWrap/>
            <w:vAlign w:val="center"/>
          </w:tcPr>
          <w:p w14:paraId="0162AB2B">
            <w:pPr>
              <w:keepNext w:val="0"/>
              <w:keepLines w:val="0"/>
              <w:widowControl w:val="0"/>
              <w:suppressLineNumbers w:val="0"/>
              <w:autoSpaceDE w:val="0"/>
              <w:autoSpaceDN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备  注</w:t>
            </w:r>
          </w:p>
        </w:tc>
        <w:tc>
          <w:tcPr>
            <w:tcW w:w="7798" w:type="dxa"/>
            <w:tcBorders>
              <w:top w:val="single" w:color="auto" w:sz="8" w:space="0"/>
              <w:left w:val="nil"/>
              <w:bottom w:val="single" w:color="auto" w:sz="8" w:space="0"/>
              <w:right w:val="single" w:color="auto" w:sz="12" w:space="0"/>
            </w:tcBorders>
            <w:noWrap/>
            <w:vAlign w:val="top"/>
          </w:tcPr>
          <w:p w14:paraId="2B83192F">
            <w:pPr>
              <w:keepNext w:val="0"/>
              <w:keepLines w:val="0"/>
              <w:widowControl/>
              <w:suppressLineNumbers w:val="0"/>
              <w:spacing w:before="0" w:beforeAutospacing="0" w:after="0" w:afterAutospacing="0" w:line="300" w:lineRule="exact"/>
              <w:ind w:left="0" w:right="23"/>
              <w:jc w:val="both"/>
              <w:rPr>
                <w:rFonts w:hint="eastAsia" w:ascii="宋体" w:hAnsi="宋体" w:eastAsia="宋体" w:cs="宋体"/>
                <w:color w:val="auto"/>
                <w:kern w:val="0"/>
                <w:sz w:val="21"/>
                <w:szCs w:val="21"/>
              </w:rPr>
            </w:pPr>
          </w:p>
        </w:tc>
      </w:tr>
    </w:tbl>
    <w:p w14:paraId="70D515A0">
      <w:pPr>
        <w:spacing w:after="156" w:afterLines="50" w:line="480" w:lineRule="exact"/>
        <w:jc w:val="left"/>
        <w:rPr>
          <w:rFonts w:ascii="黑体" w:hAnsi="宋体" w:eastAsia="黑体"/>
          <w:color w:val="auto"/>
          <w:sz w:val="30"/>
          <w:szCs w:val="30"/>
        </w:rPr>
      </w:pPr>
    </w:p>
    <w:p w14:paraId="1AE5BD7B">
      <w:pPr>
        <w:rPr>
          <w:rFonts w:ascii="黑体" w:hAnsi="宋体" w:eastAsia="黑体"/>
          <w:color w:val="auto"/>
          <w:sz w:val="30"/>
          <w:szCs w:val="30"/>
        </w:rPr>
      </w:pPr>
      <w:r>
        <w:rPr>
          <w:rFonts w:hint="eastAsia" w:ascii="黑体" w:hAnsi="宋体" w:eastAsia="黑体"/>
          <w:color w:val="auto"/>
          <w:sz w:val="30"/>
          <w:szCs w:val="30"/>
        </w:rPr>
        <w:br w:type="page"/>
      </w:r>
    </w:p>
    <w:p w14:paraId="5D340737">
      <w:pPr>
        <w:rPr>
          <w:rFonts w:hint="eastAsia" w:ascii="黑体" w:hAnsi="宋体" w:eastAsia="黑体" w:cs="黑体"/>
          <w:color w:val="auto"/>
          <w:kern w:val="2"/>
          <w:sz w:val="30"/>
          <w:szCs w:val="30"/>
          <w:lang w:val="en-US" w:eastAsia="zh-CN" w:bidi="ar"/>
        </w:rPr>
      </w:pPr>
      <w:r>
        <w:rPr>
          <w:rFonts w:hint="eastAsia" w:ascii="黑体" w:hAnsi="宋体" w:eastAsia="黑体" w:cs="黑体"/>
          <w:color w:val="auto"/>
          <w:kern w:val="2"/>
          <w:sz w:val="30"/>
          <w:szCs w:val="30"/>
          <w:lang w:val="en-US" w:eastAsia="zh-CN" w:bidi="ar"/>
        </w:rPr>
        <w:t>附件二</w:t>
      </w:r>
    </w:p>
    <w:p w14:paraId="290437B0">
      <w:pPr>
        <w:snapToGrid w:val="0"/>
        <w:spacing w:line="300" w:lineRule="auto"/>
        <w:jc w:val="center"/>
        <w:rPr>
          <w:rFonts w:hint="eastAsia" w:ascii="宋体" w:hAnsi="宋体" w:eastAsia="宋体" w:cs="宋体"/>
          <w:color w:val="auto"/>
          <w:kern w:val="0"/>
          <w:sz w:val="21"/>
          <w:szCs w:val="21"/>
          <w:lang w:val="en-US" w:eastAsia="zh-CN" w:bidi="ar"/>
        </w:rPr>
      </w:pPr>
      <w:r>
        <w:rPr>
          <w:rFonts w:hint="eastAsia" w:ascii="宋体" w:hAnsi="宋体"/>
          <w:b/>
          <w:bCs/>
          <w:color w:val="auto"/>
          <w:sz w:val="36"/>
          <w:szCs w:val="36"/>
        </w:rPr>
        <w:t>资格审查资料</w:t>
      </w:r>
    </w:p>
    <w:p w14:paraId="7B0EAB84">
      <w:pPr>
        <w:keepNext w:val="0"/>
        <w:keepLines w:val="0"/>
        <w:widowControl w:val="0"/>
        <w:suppressLineNumbers w:val="0"/>
        <w:autoSpaceDE w:val="0"/>
        <w:autoSpaceDN w:val="0"/>
        <w:spacing w:before="0" w:beforeAutospacing="0" w:after="0" w:afterAutospacing="0" w:line="300" w:lineRule="exact"/>
        <w:ind w:left="0" w:right="0"/>
        <w:jc w:val="both"/>
        <w:rPr>
          <w:rFonts w:hint="eastAsia" w:ascii="宋体" w:hAnsi="宋体" w:eastAsia="宋体" w:cs="宋体"/>
          <w:color w:val="auto"/>
          <w:kern w:val="0"/>
          <w:sz w:val="21"/>
          <w:szCs w:val="21"/>
          <w:lang w:val="en-US" w:eastAsia="zh-CN" w:bidi="ar"/>
        </w:rPr>
      </w:pPr>
    </w:p>
    <w:p w14:paraId="29D75E33">
      <w:pPr>
        <w:keepNext w:val="0"/>
        <w:keepLines w:val="0"/>
        <w:pageBreakBefore w:val="0"/>
        <w:widowControl w:val="0"/>
        <w:numPr>
          <w:ilvl w:val="0"/>
          <w:numId w:val="3"/>
        </w:numPr>
        <w:suppressLineNumbers w:val="0"/>
        <w:kinsoku/>
        <w:wordWrap/>
        <w:overflowPunct/>
        <w:topLinePunct w:val="0"/>
        <w:autoSpaceDE/>
        <w:autoSpaceDN/>
        <w:bidi w:val="0"/>
        <w:spacing w:before="0" w:beforeAutospacing="0" w:after="0" w:afterAutospacing="0" w:line="460" w:lineRule="exact"/>
        <w:ind w:left="0" w:right="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企业法定代表人资格证明书、企业法定代表人授权委托书、被委托人第二代身份证；</w:t>
      </w:r>
    </w:p>
    <w:p w14:paraId="3EDBFF5D">
      <w:pPr>
        <w:keepNext w:val="0"/>
        <w:keepLines w:val="0"/>
        <w:pageBreakBefore w:val="0"/>
        <w:widowControl w:val="0"/>
        <w:numPr>
          <w:ilvl w:val="0"/>
          <w:numId w:val="3"/>
        </w:numPr>
        <w:suppressLineNumbers w:val="0"/>
        <w:kinsoku/>
        <w:wordWrap/>
        <w:overflowPunct/>
        <w:topLinePunct w:val="0"/>
        <w:autoSpaceDE/>
        <w:autoSpaceDN/>
        <w:bidi w:val="0"/>
        <w:spacing w:before="0" w:beforeAutospacing="0" w:after="0" w:afterAutospacing="0" w:line="460" w:lineRule="exact"/>
        <w:ind w:left="0" w:right="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企业营业执照（副本）</w:t>
      </w:r>
      <w:r>
        <w:rPr>
          <w:rFonts w:hint="eastAsia" w:ascii="宋体" w:hAnsi="宋体" w:cs="宋体"/>
          <w:color w:val="auto"/>
          <w:kern w:val="0"/>
          <w:sz w:val="21"/>
          <w:szCs w:val="21"/>
          <w:lang w:val="en-US" w:eastAsia="zh-CN" w:bidi="ar"/>
        </w:rPr>
        <w:t>、基础电信业务经营许可证</w:t>
      </w:r>
      <w:r>
        <w:rPr>
          <w:rFonts w:hint="eastAsia" w:ascii="宋体" w:hAnsi="宋体" w:eastAsia="宋体" w:cs="宋体"/>
          <w:color w:val="auto"/>
          <w:kern w:val="0"/>
          <w:sz w:val="21"/>
          <w:szCs w:val="21"/>
          <w:lang w:val="en-US" w:eastAsia="zh-CN" w:bidi="ar"/>
        </w:rPr>
        <w:t>；</w:t>
      </w:r>
    </w:p>
    <w:p w14:paraId="2A5CEE19">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（3）投标项目负责人身份证；</w:t>
      </w:r>
    </w:p>
    <w:p w14:paraId="52E88131">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（4）投标项目负责人须提供社保机构出具的投标单位为其缴纳社会基本养老保险的缴纳凭证原件（加盖社保中心章或社保中心参保缴费证明电子专用章，非社保手册）</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缴纳时间</w:t>
      </w:r>
      <w:r>
        <w:rPr>
          <w:rFonts w:hint="eastAsia" w:ascii="宋体" w:hAnsi="宋体" w:eastAsia="宋体" w:cs="宋体"/>
          <w:color w:val="auto"/>
          <w:kern w:val="0"/>
          <w:sz w:val="21"/>
          <w:szCs w:val="21"/>
          <w:highlight w:val="none"/>
          <w:lang w:val="en-US" w:eastAsia="zh-CN" w:bidi="ar"/>
        </w:rPr>
        <w:t>为202</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月至202</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月连续三个月；</w:t>
      </w:r>
    </w:p>
    <w:p w14:paraId="031D35B6">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23"/>
        <w:jc w:val="both"/>
        <w:textAlignment w:val="auto"/>
        <w:rPr>
          <w:rFonts w:hint="eastAsia" w:ascii="宋体" w:hAnsi="宋体" w:eastAsia="宋体" w:cs="Times New Roman"/>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特别提醒：</w:t>
      </w:r>
      <w:r>
        <w:rPr>
          <w:rFonts w:hint="eastAsia" w:ascii="宋体" w:hAnsi="宋体" w:eastAsia="宋体" w:cs="Times New Roman"/>
          <w:color w:val="auto"/>
          <w:kern w:val="0"/>
          <w:sz w:val="21"/>
          <w:szCs w:val="21"/>
          <w:highlight w:val="none"/>
          <w:lang w:val="en-US" w:eastAsia="zh-CN" w:bidi="ar"/>
        </w:rPr>
        <w:tab/>
      </w:r>
    </w:p>
    <w:p w14:paraId="3F739152">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left"/>
        <w:textAlignment w:val="auto"/>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1、以上所有资格审查资料需提供二份有效复印件并加盖公章；</w:t>
      </w:r>
    </w:p>
    <w:p w14:paraId="5FEB88A9">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23"/>
        <w:jc w:val="both"/>
        <w:textAlignment w:val="auto"/>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2、除委托人身份证原件、企业法定代表人资格证明书、授权委托书原件、不用装袋、密封，其他资格审查资料</w:t>
      </w:r>
      <w:r>
        <w:rPr>
          <w:rFonts w:hint="eastAsia" w:ascii="宋体" w:hAnsi="宋体" w:cs="宋体"/>
          <w:color w:val="auto"/>
          <w:kern w:val="0"/>
          <w:sz w:val="21"/>
          <w:szCs w:val="21"/>
          <w:lang w:val="en-US" w:eastAsia="zh-CN" w:bidi="ar"/>
        </w:rPr>
        <w:t>必需</w:t>
      </w:r>
      <w:r>
        <w:rPr>
          <w:rFonts w:hint="eastAsia" w:ascii="宋体" w:hAnsi="宋体" w:eastAsia="宋体" w:cs="宋体"/>
          <w:color w:val="auto"/>
          <w:kern w:val="0"/>
          <w:sz w:val="21"/>
          <w:szCs w:val="21"/>
          <w:lang w:val="en-US" w:eastAsia="zh-CN" w:bidi="ar"/>
        </w:rPr>
        <w:t>一起装订成册装袋、密封，在资格审查前一次性递交，资格审查截止时间后不再接受补充资料。</w:t>
      </w:r>
      <w:r>
        <w:rPr>
          <w:rFonts w:hint="eastAsia" w:ascii="宋体" w:hAnsi="宋体" w:eastAsia="宋体" w:cs="Times New Roman"/>
          <w:color w:val="auto"/>
          <w:kern w:val="0"/>
          <w:sz w:val="21"/>
          <w:szCs w:val="21"/>
          <w:lang w:val="en-US" w:eastAsia="zh-CN" w:bidi="ar"/>
        </w:rPr>
        <w:t xml:space="preserve"> </w:t>
      </w:r>
    </w:p>
    <w:p w14:paraId="1ECE4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right="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0"/>
          <w:sz w:val="21"/>
          <w:szCs w:val="21"/>
          <w:lang w:val="en-US" w:eastAsia="zh-CN" w:bidi="ar"/>
        </w:rPr>
        <w:t>3、在规定时间内未能按上述要求提供以上资料的作资审不合格处理。</w:t>
      </w:r>
    </w:p>
    <w:p w14:paraId="47A5FEA1">
      <w:pPr>
        <w:rPr>
          <w:rFonts w:hint="eastAsia" w:ascii="黑体" w:hAnsi="宋体" w:eastAsia="黑体"/>
          <w:color w:val="auto"/>
          <w:sz w:val="30"/>
          <w:szCs w:val="30"/>
        </w:rPr>
      </w:pPr>
    </w:p>
    <w:p w14:paraId="76DFC839">
      <w:pPr>
        <w:rPr>
          <w:rFonts w:hint="eastAsia" w:ascii="黑体" w:hAnsi="宋体" w:eastAsia="黑体"/>
          <w:color w:val="auto"/>
          <w:sz w:val="30"/>
          <w:szCs w:val="30"/>
        </w:rPr>
      </w:pPr>
      <w:r>
        <w:rPr>
          <w:rFonts w:hint="eastAsia" w:ascii="黑体" w:hAnsi="宋体" w:eastAsia="黑体"/>
          <w:color w:val="auto"/>
          <w:sz w:val="30"/>
          <w:szCs w:val="30"/>
        </w:rPr>
        <w:br w:type="page"/>
      </w:r>
    </w:p>
    <w:p w14:paraId="6D705632">
      <w:pPr>
        <w:keepNext w:val="0"/>
        <w:keepLines w:val="0"/>
        <w:widowControl w:val="0"/>
        <w:suppressLineNumbers w:val="0"/>
        <w:spacing w:before="0" w:beforeAutospacing="0" w:after="156" w:afterLines="50" w:afterAutospacing="0" w:line="480" w:lineRule="exact"/>
        <w:ind w:left="0" w:right="0"/>
        <w:jc w:val="left"/>
        <w:rPr>
          <w:rFonts w:hint="default" w:ascii="黑体" w:hAnsi="宋体" w:eastAsia="黑体" w:cs="黑体"/>
          <w:color w:val="auto"/>
          <w:kern w:val="2"/>
          <w:sz w:val="30"/>
          <w:szCs w:val="30"/>
          <w:lang w:val="en-US" w:eastAsia="zh-CN" w:bidi="ar"/>
        </w:rPr>
      </w:pPr>
      <w:r>
        <w:rPr>
          <w:rFonts w:hint="eastAsia" w:ascii="黑体" w:hAnsi="宋体" w:eastAsia="黑体" w:cs="黑体"/>
          <w:color w:val="auto"/>
          <w:kern w:val="2"/>
          <w:sz w:val="30"/>
          <w:szCs w:val="30"/>
          <w:lang w:val="en-US" w:eastAsia="zh-CN" w:bidi="ar"/>
        </w:rPr>
        <w:t>附件三：</w:t>
      </w:r>
    </w:p>
    <w:p w14:paraId="789A405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8"/>
          <w:szCs w:val="28"/>
        </w:rPr>
      </w:pPr>
      <w:r>
        <w:rPr>
          <w:rFonts w:hint="eastAsia" w:ascii="宋体" w:hAnsi="宋体" w:eastAsia="宋体" w:cs="宋体"/>
          <w:b/>
          <w:bCs/>
          <w:color w:val="auto"/>
          <w:kern w:val="2"/>
          <w:sz w:val="28"/>
          <w:szCs w:val="28"/>
          <w:lang w:val="en-US" w:eastAsia="zh-CN" w:bidi="ar"/>
        </w:rPr>
        <w:t>投标保证金说明</w:t>
      </w:r>
      <w:r>
        <w:rPr>
          <w:rFonts w:hint="default" w:ascii="Times New Roman" w:hAnsi="Times New Roman" w:eastAsia="宋体" w:cs="Times New Roman"/>
          <w:b/>
          <w:bCs/>
          <w:color w:val="auto"/>
          <w:kern w:val="2"/>
          <w:sz w:val="28"/>
          <w:szCs w:val="28"/>
          <w:lang w:val="en-US" w:eastAsia="zh-CN" w:bidi="ar"/>
        </w:rPr>
        <w:t xml:space="preserve"> </w:t>
      </w:r>
    </w:p>
    <w:p w14:paraId="35A40EF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、投标人在递交投标文件的同时，应按招标公告规定的金额递交投标保证金。联合体投标的，其投标保证金由牵头人递交，并应符合招标公告的规定。投标人应充分考虑投标保证金在途时间，确保投标保证金在</w:t>
      </w:r>
      <w:r>
        <w:rPr>
          <w:rFonts w:hint="eastAsia" w:ascii="宋体" w:hAnsi="宋体" w:eastAsia="宋体" w:cs="宋体"/>
          <w:b/>
          <w:bCs w:val="0"/>
          <w:color w:val="auto"/>
          <w:kern w:val="2"/>
          <w:sz w:val="21"/>
          <w:szCs w:val="21"/>
          <w:u w:val="single"/>
          <w:lang w:val="en-US" w:eastAsia="zh-CN" w:bidi="ar"/>
        </w:rPr>
        <w:t>202</w:t>
      </w:r>
      <w:r>
        <w:rPr>
          <w:rFonts w:hint="eastAsia" w:ascii="宋体" w:hAnsi="宋体" w:cs="宋体"/>
          <w:b/>
          <w:bCs w:val="0"/>
          <w:color w:val="auto"/>
          <w:kern w:val="2"/>
          <w:sz w:val="21"/>
          <w:szCs w:val="21"/>
          <w:u w:val="single"/>
          <w:lang w:val="en-US" w:eastAsia="zh-CN" w:bidi="ar"/>
        </w:rPr>
        <w:t>5</w:t>
      </w:r>
      <w:r>
        <w:rPr>
          <w:rFonts w:hint="eastAsia" w:ascii="宋体" w:hAnsi="宋体" w:eastAsia="宋体" w:cs="宋体"/>
          <w:b/>
          <w:bCs w:val="0"/>
          <w:color w:val="auto"/>
          <w:kern w:val="2"/>
          <w:sz w:val="21"/>
          <w:szCs w:val="21"/>
          <w:u w:val="single"/>
          <w:lang w:val="en-US" w:eastAsia="zh-CN" w:bidi="ar"/>
        </w:rPr>
        <w:t>年</w:t>
      </w:r>
      <w:r>
        <w:rPr>
          <w:rFonts w:hint="eastAsia" w:ascii="宋体" w:hAnsi="宋体" w:cs="宋体"/>
          <w:b/>
          <w:bCs w:val="0"/>
          <w:color w:val="auto"/>
          <w:kern w:val="2"/>
          <w:sz w:val="21"/>
          <w:szCs w:val="21"/>
          <w:u w:val="single"/>
          <w:lang w:val="en-US" w:eastAsia="zh-CN" w:bidi="ar"/>
        </w:rPr>
        <w:t>11</w:t>
      </w:r>
      <w:r>
        <w:rPr>
          <w:rFonts w:hint="eastAsia" w:ascii="宋体" w:hAnsi="宋体" w:eastAsia="宋体" w:cs="宋体"/>
          <w:b/>
          <w:bCs w:val="0"/>
          <w:color w:val="auto"/>
          <w:kern w:val="2"/>
          <w:sz w:val="21"/>
          <w:szCs w:val="21"/>
          <w:u w:val="single"/>
          <w:lang w:val="en-US" w:eastAsia="zh-CN" w:bidi="ar"/>
        </w:rPr>
        <w:t>月</w:t>
      </w:r>
      <w:r>
        <w:rPr>
          <w:rFonts w:hint="eastAsia" w:ascii="宋体" w:hAnsi="宋体" w:cs="宋体"/>
          <w:b/>
          <w:bCs w:val="0"/>
          <w:color w:val="auto"/>
          <w:kern w:val="2"/>
          <w:sz w:val="21"/>
          <w:szCs w:val="21"/>
          <w:u w:val="single"/>
          <w:lang w:val="en-US" w:eastAsia="zh-CN" w:bidi="ar"/>
        </w:rPr>
        <w:t>10</w:t>
      </w:r>
      <w:r>
        <w:rPr>
          <w:rFonts w:hint="eastAsia" w:ascii="宋体" w:hAnsi="宋体" w:eastAsia="宋体" w:cs="宋体"/>
          <w:b/>
          <w:bCs w:val="0"/>
          <w:color w:val="auto"/>
          <w:kern w:val="2"/>
          <w:sz w:val="21"/>
          <w:szCs w:val="21"/>
          <w:u w:val="single"/>
          <w:lang w:val="en-US" w:eastAsia="zh-CN" w:bidi="ar"/>
        </w:rPr>
        <w:t>日</w:t>
      </w:r>
      <w:r>
        <w:rPr>
          <w:rFonts w:hint="eastAsia" w:ascii="宋体" w:hAnsi="宋体" w:cs="宋体"/>
          <w:b/>
          <w:bCs w:val="0"/>
          <w:color w:val="auto"/>
          <w:kern w:val="2"/>
          <w:sz w:val="21"/>
          <w:szCs w:val="21"/>
          <w:u w:val="single"/>
          <w:lang w:val="en-US" w:eastAsia="zh-CN" w:bidi="ar"/>
        </w:rPr>
        <w:t>14</w:t>
      </w:r>
      <w:r>
        <w:rPr>
          <w:rFonts w:hint="eastAsia" w:ascii="宋体" w:hAnsi="宋体" w:eastAsia="宋体" w:cs="宋体"/>
          <w:b/>
          <w:bCs w:val="0"/>
          <w:color w:val="auto"/>
          <w:kern w:val="2"/>
          <w:sz w:val="21"/>
          <w:szCs w:val="21"/>
          <w:u w:val="single"/>
          <w:lang w:val="en-US" w:eastAsia="zh-CN" w:bidi="ar"/>
        </w:rPr>
        <w:t>:</w:t>
      </w:r>
      <w:r>
        <w:rPr>
          <w:rFonts w:hint="eastAsia" w:ascii="宋体" w:hAnsi="宋体" w:cs="宋体"/>
          <w:b/>
          <w:bCs w:val="0"/>
          <w:color w:val="auto"/>
          <w:kern w:val="2"/>
          <w:sz w:val="21"/>
          <w:szCs w:val="21"/>
          <w:u w:val="single"/>
          <w:lang w:val="en-US" w:eastAsia="zh-CN" w:bidi="ar"/>
        </w:rPr>
        <w:t>3</w:t>
      </w:r>
      <w:r>
        <w:rPr>
          <w:rFonts w:hint="eastAsia" w:ascii="宋体" w:hAnsi="宋体" w:eastAsia="宋体" w:cs="宋体"/>
          <w:b/>
          <w:bCs w:val="0"/>
          <w:color w:val="auto"/>
          <w:kern w:val="2"/>
          <w:sz w:val="21"/>
          <w:szCs w:val="21"/>
          <w:u w:val="single"/>
          <w:lang w:val="en-US" w:eastAsia="zh-CN" w:bidi="ar"/>
        </w:rPr>
        <w:t>0前</w:t>
      </w:r>
      <w:r>
        <w:rPr>
          <w:rFonts w:hint="eastAsia" w:ascii="宋体" w:hAnsi="宋体" w:eastAsia="宋体" w:cs="宋体"/>
          <w:color w:val="auto"/>
          <w:kern w:val="2"/>
          <w:sz w:val="21"/>
          <w:szCs w:val="21"/>
          <w:lang w:val="en-US" w:eastAsia="zh-CN" w:bidi="ar"/>
        </w:rPr>
        <w:t>到达投标保证金专用账户。如投标保证金在</w:t>
      </w:r>
      <w:r>
        <w:rPr>
          <w:rFonts w:hint="eastAsia" w:ascii="宋体" w:hAnsi="宋体" w:eastAsia="宋体" w:cs="宋体"/>
          <w:b/>
          <w:bCs w:val="0"/>
          <w:color w:val="auto"/>
          <w:kern w:val="2"/>
          <w:sz w:val="21"/>
          <w:szCs w:val="21"/>
          <w:u w:val="single"/>
          <w:lang w:val="en-US" w:eastAsia="zh-CN" w:bidi="ar"/>
        </w:rPr>
        <w:t>202</w:t>
      </w:r>
      <w:r>
        <w:rPr>
          <w:rFonts w:hint="eastAsia" w:ascii="宋体" w:hAnsi="宋体" w:cs="宋体"/>
          <w:b/>
          <w:bCs w:val="0"/>
          <w:color w:val="auto"/>
          <w:kern w:val="2"/>
          <w:sz w:val="21"/>
          <w:szCs w:val="21"/>
          <w:u w:val="single"/>
          <w:lang w:val="en-US" w:eastAsia="zh-CN" w:bidi="ar"/>
        </w:rPr>
        <w:t>5</w:t>
      </w:r>
      <w:r>
        <w:rPr>
          <w:rFonts w:hint="eastAsia" w:ascii="宋体" w:hAnsi="宋体" w:eastAsia="宋体" w:cs="宋体"/>
          <w:b/>
          <w:bCs w:val="0"/>
          <w:color w:val="auto"/>
          <w:kern w:val="2"/>
          <w:sz w:val="21"/>
          <w:szCs w:val="21"/>
          <w:u w:val="single"/>
          <w:lang w:val="en-US" w:eastAsia="zh-CN" w:bidi="ar"/>
        </w:rPr>
        <w:t>年</w:t>
      </w:r>
      <w:r>
        <w:rPr>
          <w:rFonts w:hint="eastAsia" w:ascii="宋体" w:hAnsi="宋体" w:cs="宋体"/>
          <w:b/>
          <w:bCs w:val="0"/>
          <w:color w:val="auto"/>
          <w:kern w:val="2"/>
          <w:sz w:val="21"/>
          <w:szCs w:val="21"/>
          <w:u w:val="single"/>
          <w:lang w:val="en-US" w:eastAsia="zh-CN" w:bidi="ar"/>
        </w:rPr>
        <w:t>11</w:t>
      </w:r>
      <w:r>
        <w:rPr>
          <w:rFonts w:hint="eastAsia" w:ascii="宋体" w:hAnsi="宋体" w:eastAsia="宋体" w:cs="宋体"/>
          <w:b/>
          <w:bCs w:val="0"/>
          <w:color w:val="auto"/>
          <w:kern w:val="2"/>
          <w:sz w:val="21"/>
          <w:szCs w:val="21"/>
          <w:u w:val="single"/>
          <w:lang w:val="en-US" w:eastAsia="zh-CN" w:bidi="ar"/>
        </w:rPr>
        <w:t>月</w:t>
      </w:r>
      <w:r>
        <w:rPr>
          <w:rFonts w:hint="eastAsia" w:ascii="宋体" w:hAnsi="宋体" w:cs="宋体"/>
          <w:b/>
          <w:bCs w:val="0"/>
          <w:color w:val="auto"/>
          <w:kern w:val="2"/>
          <w:sz w:val="21"/>
          <w:szCs w:val="21"/>
          <w:u w:val="single"/>
          <w:lang w:val="en-US" w:eastAsia="zh-CN" w:bidi="ar"/>
        </w:rPr>
        <w:t>10</w:t>
      </w:r>
      <w:r>
        <w:rPr>
          <w:rFonts w:hint="eastAsia" w:ascii="宋体" w:hAnsi="宋体" w:eastAsia="宋体" w:cs="宋体"/>
          <w:b/>
          <w:bCs w:val="0"/>
          <w:color w:val="auto"/>
          <w:kern w:val="2"/>
          <w:sz w:val="21"/>
          <w:szCs w:val="21"/>
          <w:u w:val="single"/>
          <w:lang w:val="en-US" w:eastAsia="zh-CN" w:bidi="ar"/>
        </w:rPr>
        <w:t>日</w:t>
      </w:r>
      <w:r>
        <w:rPr>
          <w:rFonts w:hint="eastAsia" w:ascii="宋体" w:hAnsi="宋体" w:cs="宋体"/>
          <w:b/>
          <w:bCs w:val="0"/>
          <w:color w:val="auto"/>
          <w:kern w:val="2"/>
          <w:sz w:val="21"/>
          <w:szCs w:val="21"/>
          <w:u w:val="single"/>
          <w:lang w:val="en-US" w:eastAsia="zh-CN" w:bidi="ar"/>
        </w:rPr>
        <w:t>14</w:t>
      </w:r>
      <w:r>
        <w:rPr>
          <w:rFonts w:hint="eastAsia" w:ascii="宋体" w:hAnsi="宋体" w:eastAsia="宋体" w:cs="宋体"/>
          <w:b/>
          <w:bCs w:val="0"/>
          <w:color w:val="auto"/>
          <w:kern w:val="2"/>
          <w:sz w:val="21"/>
          <w:szCs w:val="21"/>
          <w:u w:val="single"/>
          <w:lang w:val="en-US" w:eastAsia="zh-CN" w:bidi="ar"/>
        </w:rPr>
        <w:t>:</w:t>
      </w:r>
      <w:r>
        <w:rPr>
          <w:rFonts w:hint="eastAsia" w:ascii="宋体" w:hAnsi="宋体" w:cs="宋体"/>
          <w:b/>
          <w:bCs w:val="0"/>
          <w:color w:val="auto"/>
          <w:kern w:val="2"/>
          <w:sz w:val="21"/>
          <w:szCs w:val="21"/>
          <w:u w:val="single"/>
          <w:lang w:val="en-US" w:eastAsia="zh-CN" w:bidi="ar"/>
        </w:rPr>
        <w:t>3</w:t>
      </w:r>
      <w:r>
        <w:rPr>
          <w:rFonts w:hint="eastAsia" w:ascii="宋体" w:hAnsi="宋体" w:eastAsia="宋体" w:cs="宋体"/>
          <w:b/>
          <w:bCs w:val="0"/>
          <w:color w:val="auto"/>
          <w:kern w:val="2"/>
          <w:sz w:val="21"/>
          <w:szCs w:val="21"/>
          <w:u w:val="single"/>
          <w:lang w:val="en-US" w:eastAsia="zh-CN" w:bidi="ar"/>
        </w:rPr>
        <w:t>0前</w:t>
      </w:r>
      <w:r>
        <w:rPr>
          <w:rFonts w:hint="eastAsia" w:ascii="宋体" w:hAnsi="宋体" w:eastAsia="宋体" w:cs="宋体"/>
          <w:color w:val="auto"/>
          <w:kern w:val="2"/>
          <w:sz w:val="21"/>
          <w:szCs w:val="21"/>
          <w:lang w:val="en-US" w:eastAsia="zh-CN" w:bidi="ar"/>
        </w:rPr>
        <w:t>未到账，作未缴纳投标保证金处理。</w:t>
      </w:r>
    </w:p>
    <w:p w14:paraId="0F9CDF6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、投标保证金递交的要求如下：</w:t>
      </w:r>
    </w:p>
    <w:p w14:paraId="00C1C577">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Times New Roman"/>
          <w:color w:val="auto"/>
          <w:kern w:val="2"/>
          <w:sz w:val="21"/>
          <w:szCs w:val="21"/>
        </w:rPr>
      </w:pPr>
      <w:r>
        <w:rPr>
          <w:rFonts w:hint="eastAsia" w:ascii="宋体" w:hAnsi="宋体" w:eastAsia="宋体" w:cs="宋体"/>
          <w:color w:val="auto"/>
          <w:kern w:val="2"/>
          <w:sz w:val="21"/>
          <w:szCs w:val="21"/>
          <w:lang w:val="en-US" w:eastAsia="zh-CN" w:bidi="ar"/>
        </w:rPr>
        <w:t>（1）投标保证金专用账户：江苏开天工程咨询有限公司；</w:t>
      </w:r>
    </w:p>
    <w:p w14:paraId="1C8277EC">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开户银行</w:t>
      </w: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中国光大银行金坛支行</w:t>
      </w:r>
    </w:p>
    <w:p w14:paraId="44CE2454">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Times New Roman"/>
          <w:color w:val="auto"/>
          <w:kern w:val="2"/>
          <w:sz w:val="21"/>
          <w:szCs w:val="21"/>
        </w:rPr>
      </w:pPr>
      <w:r>
        <w:rPr>
          <w:rFonts w:hint="eastAsia" w:ascii="宋体" w:hAnsi="宋体" w:cs="宋体"/>
          <w:color w:val="auto"/>
          <w:kern w:val="2"/>
          <w:sz w:val="21"/>
          <w:szCs w:val="21"/>
          <w:lang w:val="en-US" w:eastAsia="zh-CN" w:bidi="ar"/>
        </w:rPr>
        <w:t>账</w:t>
      </w:r>
      <w:r>
        <w:rPr>
          <w:rFonts w:hint="eastAsia" w:ascii="宋体" w:hAnsi="宋体" w:eastAsia="宋体" w:cs="宋体"/>
          <w:color w:val="auto"/>
          <w:kern w:val="2"/>
          <w:sz w:val="21"/>
          <w:szCs w:val="21"/>
          <w:lang w:val="en-US" w:eastAsia="zh-CN" w:bidi="ar"/>
        </w:rPr>
        <w:t>号</w:t>
      </w: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53820188000007680</w:t>
      </w:r>
    </w:p>
    <w:p w14:paraId="08EF1FF7">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eastAsia" w:ascii="宋体" w:hAnsi="宋体"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）投标保证金金额</w:t>
      </w:r>
      <w:r>
        <w:rPr>
          <w:rFonts w:hint="eastAsia" w:ascii="宋体" w:hAnsi="宋体" w:cs="宋体"/>
          <w:color w:val="auto"/>
          <w:kern w:val="2"/>
          <w:sz w:val="21"/>
          <w:szCs w:val="21"/>
          <w:lang w:val="en-US" w:eastAsia="zh-CN" w:bidi="ar"/>
        </w:rPr>
        <w:t>：</w:t>
      </w:r>
    </w:p>
    <w:p w14:paraId="06FD6DE3">
      <w:pPr>
        <w:keepNext w:val="0"/>
        <w:keepLines w:val="0"/>
        <w:widowControl w:val="0"/>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lang w:val="en-US" w:eastAsia="zh-CN" w:bidi="ar"/>
        </w:rPr>
        <w:t>每单位每标段：</w:t>
      </w:r>
      <w:r>
        <w:rPr>
          <w:rFonts w:hint="eastAsia" w:ascii="宋体" w:hAnsi="宋体" w:cs="宋体"/>
          <w:b/>
          <w:bCs/>
          <w:color w:val="auto"/>
          <w:kern w:val="2"/>
          <w:sz w:val="21"/>
          <w:szCs w:val="21"/>
          <w:highlight w:val="none"/>
          <w:u w:val="single"/>
          <w:lang w:val="en-US" w:eastAsia="zh-CN" w:bidi="ar"/>
        </w:rPr>
        <w:t>¥20000</w:t>
      </w:r>
      <w:r>
        <w:rPr>
          <w:rFonts w:hint="eastAsia" w:ascii="宋体" w:hAnsi="宋体" w:eastAsia="宋体" w:cs="宋体"/>
          <w:b/>
          <w:bCs/>
          <w:color w:val="auto"/>
          <w:kern w:val="2"/>
          <w:sz w:val="21"/>
          <w:szCs w:val="21"/>
          <w:highlight w:val="none"/>
          <w:u w:val="single"/>
          <w:lang w:val="en-US" w:eastAsia="zh-CN" w:bidi="ar"/>
        </w:rPr>
        <w:t>元；大写：人民币</w:t>
      </w:r>
      <w:r>
        <w:rPr>
          <w:rFonts w:hint="eastAsia" w:ascii="宋体" w:hAnsi="宋体" w:cs="宋体"/>
          <w:b/>
          <w:bCs/>
          <w:color w:val="auto"/>
          <w:kern w:val="2"/>
          <w:sz w:val="21"/>
          <w:szCs w:val="21"/>
          <w:highlight w:val="none"/>
          <w:u w:val="single"/>
          <w:lang w:val="en-US" w:eastAsia="zh-CN" w:bidi="ar"/>
        </w:rPr>
        <w:t>贰万元</w:t>
      </w:r>
      <w:r>
        <w:rPr>
          <w:rFonts w:hint="eastAsia" w:ascii="宋体" w:hAnsi="宋体" w:eastAsia="宋体" w:cs="宋体"/>
          <w:b/>
          <w:bCs/>
          <w:color w:val="auto"/>
          <w:kern w:val="2"/>
          <w:sz w:val="21"/>
          <w:szCs w:val="21"/>
          <w:highlight w:val="none"/>
          <w:u w:val="single"/>
          <w:lang w:val="en-US" w:eastAsia="zh-CN" w:bidi="ar"/>
        </w:rPr>
        <w:t>整。</w:t>
      </w:r>
      <w:r>
        <w:rPr>
          <w:rFonts w:hint="eastAsia" w:ascii="宋体" w:hAnsi="宋体" w:eastAsia="宋体" w:cs="Times New Roman"/>
          <w:color w:val="auto"/>
          <w:kern w:val="2"/>
          <w:sz w:val="21"/>
          <w:szCs w:val="21"/>
          <w:highlight w:val="none"/>
          <w:lang w:val="en-US" w:eastAsia="zh-CN" w:bidi="ar"/>
        </w:rPr>
        <w:t xml:space="preserve"> </w:t>
      </w:r>
    </w:p>
    <w:p w14:paraId="2F7ED7A0">
      <w:pPr>
        <w:keepNext w:val="0"/>
        <w:keepLines w:val="0"/>
        <w:widowControl w:val="0"/>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Times New Roman"/>
          <w:color w:val="auto"/>
          <w:kern w:val="2"/>
          <w:sz w:val="21"/>
          <w:szCs w:val="21"/>
        </w:rPr>
      </w:pPr>
      <w:r>
        <w:rPr>
          <w:rFonts w:hint="eastAsia" w:ascii="宋体" w:hAnsi="宋体" w:eastAsia="宋体" w:cs="宋体"/>
          <w:color w:val="auto"/>
          <w:kern w:val="2"/>
          <w:sz w:val="21"/>
          <w:szCs w:val="21"/>
          <w:lang w:val="en-US" w:eastAsia="zh-CN" w:bidi="ar"/>
        </w:rPr>
        <w:t>（3）投标保证金缴纳方式：</w:t>
      </w:r>
      <w:r>
        <w:rPr>
          <w:rFonts w:hint="eastAsia" w:ascii="宋体" w:hAnsi="宋体" w:cs="宋体"/>
          <w:color w:val="auto"/>
          <w:kern w:val="2"/>
          <w:sz w:val="21"/>
          <w:szCs w:val="21"/>
          <w:lang w:val="en-US" w:eastAsia="zh-CN" w:bidi="ar"/>
        </w:rPr>
        <w:t>必需</w:t>
      </w:r>
      <w:r>
        <w:rPr>
          <w:rFonts w:hint="eastAsia" w:ascii="宋体" w:hAnsi="宋体" w:eastAsia="宋体" w:cs="宋体"/>
          <w:color w:val="auto"/>
          <w:kern w:val="2"/>
          <w:sz w:val="21"/>
          <w:szCs w:val="21"/>
          <w:lang w:val="en-US" w:eastAsia="zh-CN" w:bidi="ar"/>
        </w:rPr>
        <w:t>在</w:t>
      </w:r>
      <w:r>
        <w:rPr>
          <w:rFonts w:hint="eastAsia" w:ascii="宋体" w:hAnsi="宋体" w:eastAsia="宋体" w:cs="宋体"/>
          <w:b/>
          <w:bCs w:val="0"/>
          <w:color w:val="auto"/>
          <w:kern w:val="2"/>
          <w:sz w:val="21"/>
          <w:szCs w:val="21"/>
          <w:u w:val="single"/>
          <w:lang w:val="en-US" w:eastAsia="zh-CN" w:bidi="ar"/>
        </w:rPr>
        <w:t>202</w:t>
      </w:r>
      <w:r>
        <w:rPr>
          <w:rFonts w:hint="eastAsia" w:ascii="宋体" w:hAnsi="宋体" w:cs="宋体"/>
          <w:b/>
          <w:bCs w:val="0"/>
          <w:color w:val="auto"/>
          <w:kern w:val="2"/>
          <w:sz w:val="21"/>
          <w:szCs w:val="21"/>
          <w:u w:val="single"/>
          <w:lang w:val="en-US" w:eastAsia="zh-CN" w:bidi="ar"/>
        </w:rPr>
        <w:t>5</w:t>
      </w:r>
      <w:r>
        <w:rPr>
          <w:rFonts w:hint="eastAsia" w:ascii="宋体" w:hAnsi="宋体" w:eastAsia="宋体" w:cs="宋体"/>
          <w:b/>
          <w:bCs w:val="0"/>
          <w:color w:val="auto"/>
          <w:kern w:val="2"/>
          <w:sz w:val="21"/>
          <w:szCs w:val="21"/>
          <w:u w:val="single"/>
          <w:lang w:val="en-US" w:eastAsia="zh-CN" w:bidi="ar"/>
        </w:rPr>
        <w:t>年</w:t>
      </w:r>
      <w:r>
        <w:rPr>
          <w:rFonts w:hint="eastAsia" w:ascii="宋体" w:hAnsi="宋体" w:cs="宋体"/>
          <w:b/>
          <w:bCs w:val="0"/>
          <w:color w:val="auto"/>
          <w:kern w:val="2"/>
          <w:sz w:val="21"/>
          <w:szCs w:val="21"/>
          <w:u w:val="single"/>
          <w:lang w:val="en-US" w:eastAsia="zh-CN" w:bidi="ar"/>
        </w:rPr>
        <w:t>11</w:t>
      </w:r>
      <w:r>
        <w:rPr>
          <w:rFonts w:hint="eastAsia" w:ascii="宋体" w:hAnsi="宋体" w:eastAsia="宋体" w:cs="宋体"/>
          <w:b/>
          <w:bCs w:val="0"/>
          <w:color w:val="auto"/>
          <w:kern w:val="2"/>
          <w:sz w:val="21"/>
          <w:szCs w:val="21"/>
          <w:u w:val="single"/>
          <w:lang w:val="en-US" w:eastAsia="zh-CN" w:bidi="ar"/>
        </w:rPr>
        <w:t>月</w:t>
      </w:r>
      <w:r>
        <w:rPr>
          <w:rFonts w:hint="eastAsia" w:ascii="宋体" w:hAnsi="宋体" w:cs="宋体"/>
          <w:b/>
          <w:bCs w:val="0"/>
          <w:color w:val="auto"/>
          <w:kern w:val="2"/>
          <w:sz w:val="21"/>
          <w:szCs w:val="21"/>
          <w:u w:val="single"/>
          <w:lang w:val="en-US" w:eastAsia="zh-CN" w:bidi="ar"/>
        </w:rPr>
        <w:t>10</w:t>
      </w:r>
      <w:r>
        <w:rPr>
          <w:rFonts w:hint="eastAsia" w:ascii="宋体" w:hAnsi="宋体" w:eastAsia="宋体" w:cs="宋体"/>
          <w:b/>
          <w:bCs w:val="0"/>
          <w:color w:val="auto"/>
          <w:kern w:val="2"/>
          <w:sz w:val="21"/>
          <w:szCs w:val="21"/>
          <w:u w:val="single"/>
          <w:lang w:val="en-US" w:eastAsia="zh-CN" w:bidi="ar"/>
        </w:rPr>
        <w:t>日</w:t>
      </w:r>
      <w:r>
        <w:rPr>
          <w:rFonts w:hint="eastAsia" w:ascii="宋体" w:hAnsi="宋体" w:cs="宋体"/>
          <w:b/>
          <w:bCs w:val="0"/>
          <w:color w:val="auto"/>
          <w:kern w:val="2"/>
          <w:sz w:val="21"/>
          <w:szCs w:val="21"/>
          <w:u w:val="single"/>
          <w:lang w:val="en-US" w:eastAsia="zh-CN" w:bidi="ar"/>
        </w:rPr>
        <w:t>14</w:t>
      </w:r>
      <w:r>
        <w:rPr>
          <w:rFonts w:hint="eastAsia" w:ascii="宋体" w:hAnsi="宋体" w:eastAsia="宋体" w:cs="宋体"/>
          <w:b/>
          <w:bCs w:val="0"/>
          <w:color w:val="auto"/>
          <w:kern w:val="2"/>
          <w:sz w:val="21"/>
          <w:szCs w:val="21"/>
          <w:u w:val="single"/>
          <w:lang w:val="en-US" w:eastAsia="zh-CN" w:bidi="ar"/>
        </w:rPr>
        <w:t>:</w:t>
      </w:r>
      <w:r>
        <w:rPr>
          <w:rFonts w:hint="eastAsia" w:ascii="宋体" w:hAnsi="宋体" w:cs="宋体"/>
          <w:b/>
          <w:bCs w:val="0"/>
          <w:color w:val="auto"/>
          <w:kern w:val="2"/>
          <w:sz w:val="21"/>
          <w:szCs w:val="21"/>
          <w:u w:val="single"/>
          <w:lang w:val="en-US" w:eastAsia="zh-CN" w:bidi="ar"/>
        </w:rPr>
        <w:t>3</w:t>
      </w:r>
      <w:r>
        <w:rPr>
          <w:rFonts w:hint="eastAsia" w:ascii="宋体" w:hAnsi="宋体" w:eastAsia="宋体" w:cs="宋体"/>
          <w:b/>
          <w:bCs w:val="0"/>
          <w:color w:val="auto"/>
          <w:kern w:val="2"/>
          <w:sz w:val="21"/>
          <w:szCs w:val="21"/>
          <w:u w:val="single"/>
          <w:lang w:val="en-US" w:eastAsia="zh-CN" w:bidi="ar"/>
        </w:rPr>
        <w:t>0前</w:t>
      </w:r>
      <w:r>
        <w:rPr>
          <w:rFonts w:hint="eastAsia" w:ascii="宋体" w:hAnsi="宋体" w:eastAsia="宋体" w:cs="宋体"/>
          <w:color w:val="auto"/>
          <w:kern w:val="2"/>
          <w:sz w:val="21"/>
          <w:szCs w:val="21"/>
          <w:lang w:val="en-US" w:eastAsia="zh-CN" w:bidi="ar"/>
        </w:rPr>
        <w:t>用网上银行等方式（现金除外）自行将保证金从基本账户解进到保证金专用账户。投标单位缴纳的投标保证金务必在用途栏注明工程名称，在资格审查时由投标保证金收款单位核实入账情况，投标人无需更换票据。</w:t>
      </w:r>
    </w:p>
    <w:p w14:paraId="0B7F3D30">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、投标保证金的退还：中标人的投标保证金在合同签订后五个工作日内退还；其余投标人的投标保证金，在中标公示无异议后五个工作日内退还。投标保证金退还至缴纳账户。</w:t>
      </w:r>
    </w:p>
    <w:p w14:paraId="23E62609">
      <w:pPr>
        <w:keepNext w:val="0"/>
        <w:keepLines w:val="0"/>
        <w:widowControl w:val="0"/>
        <w:suppressLineNumbers w:val="0"/>
        <w:adjustRightInd w:val="0"/>
        <w:snapToGrid w:val="0"/>
        <w:spacing w:before="0" w:beforeAutospacing="0" w:after="0" w:afterAutospacing="0" w:line="440" w:lineRule="exact"/>
        <w:ind w:left="0" w:right="-57" w:rightChars="-27"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注：有下列情形之一的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保证金不予退还</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①在提交投标文件截止时间后到招标文件规定的投标有效期终止之前</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投标人撤回投标文件的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其保证金将不予退还</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②中标通知书发出后</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中标人放弃中标项目的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无正当理由不与招标人签订合同的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在签订合同时向招标人提出附加条件或者更改合同实质性内容的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或者拒不交纳所要求的履约担保的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投标保证金不予退还并取消其中标资格</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③投标人涉嫌违法违规或被投诉</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在调查处理期间</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保证金暂不退还</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待调查处理结果明确后按规定处理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④通过资格审查的投标人放弃投标</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其保证金将不予退还</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⑤法律法规或招标文件规定的其他情形</w:t>
      </w:r>
      <w:r>
        <w:rPr>
          <w:rFonts w:hint="eastAsia" w:ascii="宋体" w:hAnsi="宋体" w:cs="宋体"/>
          <w:color w:val="auto"/>
          <w:kern w:val="0"/>
          <w:sz w:val="21"/>
          <w:szCs w:val="21"/>
          <w:lang w:val="en-US" w:eastAsia="zh-CN" w:bidi="ar"/>
        </w:rPr>
        <w:t>。</w:t>
      </w:r>
    </w:p>
    <w:p w14:paraId="332B4729">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Times New Roman"/>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、其他按常州市城乡建设局常建〔2019〕31号通知要求执行。</w:t>
      </w:r>
    </w:p>
    <w:p w14:paraId="084A77F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lang w:val="en-US" w:eastAsia="zh-CN" w:bidi="ar"/>
        </w:rPr>
      </w:pPr>
    </w:p>
    <w:p w14:paraId="590BC78B">
      <w:pPr>
        <w:rPr>
          <w:rFonts w:hint="eastAsia" w:ascii="黑体" w:hAnsi="宋体" w:eastAsia="黑体"/>
          <w:color w:val="auto"/>
          <w:sz w:val="30"/>
          <w:szCs w:val="30"/>
        </w:rPr>
      </w:pPr>
      <w:r>
        <w:rPr>
          <w:rFonts w:hint="eastAsia" w:ascii="黑体" w:hAnsi="宋体" w:eastAsia="黑体"/>
          <w:color w:val="auto"/>
          <w:sz w:val="30"/>
          <w:szCs w:val="30"/>
        </w:rPr>
        <w:br w:type="page"/>
      </w:r>
    </w:p>
    <w:p w14:paraId="6D01C4D8">
      <w:pPr>
        <w:spacing w:after="156" w:afterLines="50" w:line="480" w:lineRule="exact"/>
        <w:jc w:val="left"/>
        <w:rPr>
          <w:rFonts w:ascii="黑体" w:hAnsi="宋体" w:eastAsia="黑体"/>
          <w:color w:val="auto"/>
          <w:sz w:val="30"/>
          <w:szCs w:val="30"/>
        </w:rPr>
      </w:pPr>
      <w:r>
        <w:rPr>
          <w:rFonts w:hint="eastAsia" w:ascii="黑体" w:hAnsi="宋体" w:eastAsia="黑体"/>
          <w:color w:val="auto"/>
          <w:sz w:val="30"/>
          <w:szCs w:val="30"/>
        </w:rPr>
        <w:t>附件</w:t>
      </w:r>
      <w:r>
        <w:rPr>
          <w:rFonts w:hint="eastAsia" w:ascii="黑体" w:hAnsi="宋体" w:eastAsia="黑体"/>
          <w:color w:val="auto"/>
          <w:sz w:val="30"/>
          <w:szCs w:val="30"/>
          <w:lang w:val="en-US" w:eastAsia="zh-CN"/>
        </w:rPr>
        <w:t>四</w:t>
      </w:r>
      <w:r>
        <w:rPr>
          <w:rFonts w:hint="eastAsia" w:ascii="黑体" w:hAnsi="宋体" w:eastAsia="黑体"/>
          <w:color w:val="auto"/>
          <w:sz w:val="30"/>
          <w:szCs w:val="30"/>
        </w:rPr>
        <w:t>：</w:t>
      </w:r>
    </w:p>
    <w:p w14:paraId="6146ECBC">
      <w:pPr>
        <w:spacing w:after="156" w:afterLines="50" w:line="600" w:lineRule="exact"/>
        <w:jc w:val="center"/>
        <w:rPr>
          <w:rFonts w:ascii="黑体" w:hAnsi="宋体" w:eastAsia="黑体"/>
          <w:color w:val="auto"/>
          <w:sz w:val="44"/>
          <w:szCs w:val="44"/>
        </w:rPr>
      </w:pPr>
      <w:r>
        <w:rPr>
          <w:rFonts w:hint="eastAsia" w:ascii="黑体" w:hAnsi="宋体" w:eastAsia="黑体"/>
          <w:color w:val="auto"/>
          <w:sz w:val="44"/>
          <w:szCs w:val="44"/>
        </w:rPr>
        <w:t>评标办法</w:t>
      </w:r>
    </w:p>
    <w:p w14:paraId="7B584C82">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textAlignment w:val="auto"/>
        <w:rPr>
          <w:rFonts w:hint="eastAsia" w:ascii="宋体" w:hAnsi="宋体" w:cs="宋体"/>
          <w:color w:val="auto"/>
          <w:szCs w:val="21"/>
        </w:rPr>
      </w:pPr>
      <w:r>
        <w:rPr>
          <w:rFonts w:hint="eastAsia" w:ascii="宋体" w:hAnsi="宋体" w:cs="宋体"/>
          <w:color w:val="auto"/>
          <w:szCs w:val="21"/>
        </w:rPr>
        <w:t>本着公开、公平、公正的原则，采用经评审的最低</w:t>
      </w:r>
      <w:r>
        <w:rPr>
          <w:rFonts w:hint="eastAsia" w:ascii="宋体" w:hAnsi="宋体" w:cs="宋体"/>
          <w:color w:val="auto"/>
          <w:szCs w:val="21"/>
          <w:lang w:val="en-US" w:eastAsia="zh-CN"/>
        </w:rPr>
        <w:t>投标价</w:t>
      </w:r>
      <w:r>
        <w:rPr>
          <w:rFonts w:hint="eastAsia" w:ascii="宋体" w:hAnsi="宋体" w:cs="宋体"/>
          <w:color w:val="auto"/>
          <w:szCs w:val="21"/>
        </w:rPr>
        <w:t>法，投标文件中的投标报价、工期、质量等能满足招标文件规定的各项要求。</w:t>
      </w:r>
    </w:p>
    <w:p w14:paraId="3BFF9978">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textAlignment w:val="auto"/>
        <w:rPr>
          <w:rFonts w:hint="eastAsia" w:ascii="宋体" w:hAnsi="宋体" w:cs="宋体"/>
          <w:color w:val="auto"/>
          <w:szCs w:val="21"/>
        </w:rPr>
      </w:pPr>
      <w:r>
        <w:rPr>
          <w:rFonts w:hint="eastAsia" w:ascii="宋体" w:hAnsi="宋体" w:cs="宋体"/>
          <w:color w:val="auto"/>
          <w:szCs w:val="21"/>
        </w:rPr>
        <w:t>具体办法如下：</w:t>
      </w:r>
    </w:p>
    <w:p w14:paraId="151CE038">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textAlignment w:val="auto"/>
        <w:rPr>
          <w:rFonts w:hint="eastAsia" w:ascii="宋体" w:hAnsi="宋体" w:cs="宋体"/>
          <w:color w:val="auto"/>
          <w:szCs w:val="21"/>
        </w:rPr>
      </w:pPr>
      <w:r>
        <w:rPr>
          <w:rFonts w:hint="eastAsia" w:ascii="宋体" w:hAnsi="宋体" w:cs="宋体"/>
          <w:color w:val="auto"/>
          <w:szCs w:val="21"/>
        </w:rPr>
        <w:t>1、确定有效投标报价：</w:t>
      </w:r>
    </w:p>
    <w:p w14:paraId="6400A67C">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textAlignment w:val="auto"/>
        <w:rPr>
          <w:rFonts w:hint="eastAsia" w:ascii="宋体" w:hAnsi="宋体" w:cs="宋体"/>
          <w:color w:val="auto"/>
          <w:szCs w:val="21"/>
        </w:rPr>
      </w:pPr>
      <w:r>
        <w:rPr>
          <w:rFonts w:hint="eastAsia" w:ascii="宋体" w:hAnsi="宋体" w:cs="宋体"/>
          <w:color w:val="auto"/>
          <w:szCs w:val="21"/>
        </w:rPr>
        <w:t>凡符合招标文件、招标答疑纪要等有关招标要求，并且在招标控制价以下的投标报价均为有效投标报价。</w:t>
      </w:r>
      <w:r>
        <w:rPr>
          <w:rFonts w:hint="eastAsia" w:ascii="宋体" w:hAnsi="宋体" w:cs="宋体"/>
          <w:b/>
          <w:bCs/>
          <w:color w:val="auto"/>
          <w:szCs w:val="21"/>
          <w:lang w:val="en-US" w:eastAsia="zh-CN"/>
        </w:rPr>
        <w:t>单价及合价</w:t>
      </w:r>
      <w:r>
        <w:rPr>
          <w:rFonts w:hint="eastAsia" w:ascii="宋体" w:hAnsi="宋体" w:cs="宋体"/>
          <w:b/>
          <w:bCs/>
          <w:color w:val="auto"/>
          <w:szCs w:val="21"/>
        </w:rPr>
        <w:t>高于招标控制价的投标报价</w:t>
      </w:r>
      <w:r>
        <w:rPr>
          <w:rFonts w:hint="eastAsia" w:ascii="宋体" w:hAnsi="宋体" w:cs="宋体"/>
          <w:b/>
          <w:bCs/>
          <w:color w:val="auto"/>
          <w:szCs w:val="21"/>
          <w:lang w:val="en-US" w:eastAsia="zh-CN"/>
        </w:rPr>
        <w:t>均</w:t>
      </w:r>
      <w:r>
        <w:rPr>
          <w:rFonts w:hint="eastAsia" w:ascii="宋体" w:hAnsi="宋体" w:cs="宋体"/>
          <w:b/>
          <w:bCs/>
          <w:color w:val="auto"/>
          <w:szCs w:val="21"/>
        </w:rPr>
        <w:t>为</w:t>
      </w:r>
      <w:r>
        <w:rPr>
          <w:rFonts w:hint="eastAsia" w:ascii="宋体" w:hAnsi="宋体" w:cs="宋体"/>
          <w:b/>
          <w:bCs/>
          <w:color w:val="auto"/>
          <w:szCs w:val="21"/>
          <w:lang w:val="en-US" w:eastAsia="zh-CN"/>
        </w:rPr>
        <w:t>无效标</w:t>
      </w:r>
      <w:r>
        <w:rPr>
          <w:rFonts w:hint="eastAsia" w:ascii="宋体" w:hAnsi="宋体" w:cs="宋体"/>
          <w:b/>
          <w:bCs/>
          <w:color w:val="auto"/>
          <w:szCs w:val="21"/>
        </w:rPr>
        <w:t>。</w:t>
      </w:r>
    </w:p>
    <w:p w14:paraId="590D1F5F">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textAlignment w:val="auto"/>
        <w:rPr>
          <w:rFonts w:hint="eastAsia" w:ascii="宋体" w:hAnsi="宋体" w:cs="宋体"/>
          <w:color w:val="auto"/>
          <w:szCs w:val="21"/>
        </w:rPr>
      </w:pPr>
      <w:r>
        <w:rPr>
          <w:rFonts w:hint="eastAsia" w:ascii="宋体" w:hAnsi="宋体" w:cs="宋体"/>
          <w:color w:val="auto"/>
          <w:szCs w:val="21"/>
        </w:rPr>
        <w:t>2、投标文件能够满足招标文件的实质性要求，否则为</w:t>
      </w:r>
      <w:r>
        <w:rPr>
          <w:rFonts w:hint="eastAsia" w:ascii="宋体" w:hAnsi="宋体" w:cs="宋体"/>
          <w:color w:val="auto"/>
          <w:szCs w:val="21"/>
          <w:lang w:val="en-US" w:eastAsia="zh-CN"/>
        </w:rPr>
        <w:t>无效</w:t>
      </w:r>
      <w:r>
        <w:rPr>
          <w:rFonts w:hint="eastAsia" w:ascii="宋体" w:hAnsi="宋体" w:cs="宋体"/>
          <w:color w:val="auto"/>
          <w:szCs w:val="21"/>
        </w:rPr>
        <w:t>标。</w:t>
      </w:r>
    </w:p>
    <w:p w14:paraId="58F92EC7">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textAlignment w:val="auto"/>
        <w:rPr>
          <w:rFonts w:hint="eastAsia" w:ascii="宋体" w:hAnsi="宋体" w:cs="宋体"/>
          <w:color w:val="auto"/>
          <w:szCs w:val="21"/>
        </w:rPr>
      </w:pPr>
      <w:r>
        <w:rPr>
          <w:rFonts w:hint="eastAsia" w:ascii="宋体" w:hAnsi="宋体" w:cs="宋体"/>
          <w:color w:val="auto"/>
          <w:szCs w:val="21"/>
        </w:rPr>
        <w:t>3、以投标报价最低且能满足招标文件实质性要求的投标单位为中标候选人。</w:t>
      </w:r>
    </w:p>
    <w:p w14:paraId="121C4003">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textAlignment w:val="auto"/>
        <w:rPr>
          <w:rFonts w:hint="eastAsia" w:ascii="宋体" w:hAnsi="宋体" w:cs="宋体"/>
          <w:color w:val="auto"/>
          <w:szCs w:val="21"/>
        </w:rPr>
      </w:pPr>
      <w:r>
        <w:rPr>
          <w:rFonts w:hint="eastAsia" w:ascii="宋体" w:hAnsi="宋体" w:cs="宋体"/>
          <w:color w:val="auto"/>
          <w:szCs w:val="21"/>
        </w:rPr>
        <w:t>注：若</w:t>
      </w:r>
      <w:r>
        <w:rPr>
          <w:rFonts w:hint="eastAsia" w:ascii="宋体" w:hAnsi="宋体" w:cs="宋体"/>
          <w:color w:val="auto"/>
          <w:szCs w:val="21"/>
          <w:lang w:val="en-US" w:eastAsia="zh-CN"/>
        </w:rPr>
        <w:t>有两家及以上投标人报价</w:t>
      </w:r>
      <w:r>
        <w:rPr>
          <w:rFonts w:hint="eastAsia" w:ascii="宋体" w:hAnsi="宋体" w:cs="宋体"/>
          <w:color w:val="auto"/>
          <w:szCs w:val="21"/>
        </w:rPr>
        <w:t>最低，则由投标人现场进行二次报价，二次报价后最低投标报价的投标人为第一中标候选人。</w:t>
      </w:r>
    </w:p>
    <w:p w14:paraId="45CFFC53">
      <w:pPr>
        <w:keepNext w:val="0"/>
        <w:keepLines w:val="0"/>
        <w:pageBreakBefore w:val="0"/>
        <w:widowControl w:val="0"/>
        <w:kinsoku/>
        <w:wordWrap/>
        <w:overflowPunct/>
        <w:topLinePunct w:val="0"/>
        <w:bidi w:val="0"/>
        <w:snapToGrid/>
        <w:spacing w:line="360" w:lineRule="auto"/>
        <w:textAlignment w:val="auto"/>
        <w:rPr>
          <w:rFonts w:ascii="宋体" w:hAnsi="宋体"/>
          <w:b/>
          <w:color w:val="auto"/>
          <w:sz w:val="24"/>
          <w:szCs w:val="24"/>
        </w:rPr>
      </w:pPr>
    </w:p>
    <w:sectPr>
      <w:pgSz w:w="11906" w:h="16838"/>
      <w:pgMar w:top="567" w:right="1474" w:bottom="567" w:left="1474"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C49F8"/>
    <w:multiLevelType w:val="singleLevel"/>
    <w:tmpl w:val="82EC49F8"/>
    <w:lvl w:ilvl="0" w:tentative="0">
      <w:start w:val="1"/>
      <w:numFmt w:val="decimal"/>
      <w:suff w:val="nothing"/>
      <w:lvlText w:val="（%1）"/>
      <w:lvlJc w:val="left"/>
    </w:lvl>
  </w:abstractNum>
  <w:abstractNum w:abstractNumId="1">
    <w:nsid w:val="FD38F352"/>
    <w:multiLevelType w:val="singleLevel"/>
    <w:tmpl w:val="FD38F352"/>
    <w:lvl w:ilvl="0" w:tentative="0">
      <w:start w:val="1"/>
      <w:numFmt w:val="decimal"/>
      <w:suff w:val="nothing"/>
      <w:lvlText w:val="%1、"/>
      <w:lvlJc w:val="left"/>
    </w:lvl>
  </w:abstractNum>
  <w:abstractNum w:abstractNumId="2">
    <w:nsid w:val="4F061B30"/>
    <w:multiLevelType w:val="singleLevel"/>
    <w:tmpl w:val="4F061B3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TI4MDdiMGM2MGQ5OTQyNzM5ZWY2ZWQ4MjU3NzEifQ=="/>
  </w:docVars>
  <w:rsids>
    <w:rsidRoot w:val="00E80EDC"/>
    <w:rsid w:val="000007FD"/>
    <w:rsid w:val="00004D5F"/>
    <w:rsid w:val="000065C5"/>
    <w:rsid w:val="00007622"/>
    <w:rsid w:val="00015BF5"/>
    <w:rsid w:val="00017235"/>
    <w:rsid w:val="0002461F"/>
    <w:rsid w:val="00030288"/>
    <w:rsid w:val="000326AA"/>
    <w:rsid w:val="00037479"/>
    <w:rsid w:val="00043584"/>
    <w:rsid w:val="00043CDB"/>
    <w:rsid w:val="000508AE"/>
    <w:rsid w:val="00051CA1"/>
    <w:rsid w:val="00055982"/>
    <w:rsid w:val="000610F9"/>
    <w:rsid w:val="00061453"/>
    <w:rsid w:val="00062F97"/>
    <w:rsid w:val="00065A65"/>
    <w:rsid w:val="00070C98"/>
    <w:rsid w:val="00072192"/>
    <w:rsid w:val="0007238D"/>
    <w:rsid w:val="00072D67"/>
    <w:rsid w:val="000730F4"/>
    <w:rsid w:val="0007338F"/>
    <w:rsid w:val="00073D38"/>
    <w:rsid w:val="00074DDA"/>
    <w:rsid w:val="00075E6A"/>
    <w:rsid w:val="00077745"/>
    <w:rsid w:val="00077E75"/>
    <w:rsid w:val="00083038"/>
    <w:rsid w:val="00087D1B"/>
    <w:rsid w:val="00095F33"/>
    <w:rsid w:val="0009725A"/>
    <w:rsid w:val="000B5100"/>
    <w:rsid w:val="000B6275"/>
    <w:rsid w:val="000C2379"/>
    <w:rsid w:val="000C3C85"/>
    <w:rsid w:val="000C449A"/>
    <w:rsid w:val="000C5783"/>
    <w:rsid w:val="000C75FC"/>
    <w:rsid w:val="000D2C51"/>
    <w:rsid w:val="000D3F8A"/>
    <w:rsid w:val="000E3D59"/>
    <w:rsid w:val="000E43CB"/>
    <w:rsid w:val="000E73DD"/>
    <w:rsid w:val="000F3F20"/>
    <w:rsid w:val="000F67F8"/>
    <w:rsid w:val="0011446B"/>
    <w:rsid w:val="00116122"/>
    <w:rsid w:val="001174C6"/>
    <w:rsid w:val="001214AF"/>
    <w:rsid w:val="00121F8B"/>
    <w:rsid w:val="0012460F"/>
    <w:rsid w:val="0012714F"/>
    <w:rsid w:val="0013085D"/>
    <w:rsid w:val="0013290A"/>
    <w:rsid w:val="001474A9"/>
    <w:rsid w:val="001515D4"/>
    <w:rsid w:val="001531F8"/>
    <w:rsid w:val="0016185B"/>
    <w:rsid w:val="00171099"/>
    <w:rsid w:val="0017115C"/>
    <w:rsid w:val="00186B21"/>
    <w:rsid w:val="0018734D"/>
    <w:rsid w:val="001A3198"/>
    <w:rsid w:val="001A64A8"/>
    <w:rsid w:val="001B4558"/>
    <w:rsid w:val="001B6147"/>
    <w:rsid w:val="001C1317"/>
    <w:rsid w:val="001C2407"/>
    <w:rsid w:val="001D137D"/>
    <w:rsid w:val="001D1936"/>
    <w:rsid w:val="001D3817"/>
    <w:rsid w:val="001E6687"/>
    <w:rsid w:val="001E74B2"/>
    <w:rsid w:val="001F20E3"/>
    <w:rsid w:val="001F63DA"/>
    <w:rsid w:val="001F754E"/>
    <w:rsid w:val="001F7E6D"/>
    <w:rsid w:val="002065F0"/>
    <w:rsid w:val="002162FF"/>
    <w:rsid w:val="00217CE0"/>
    <w:rsid w:val="002217A0"/>
    <w:rsid w:val="00221B68"/>
    <w:rsid w:val="00221B73"/>
    <w:rsid w:val="002232E3"/>
    <w:rsid w:val="00225573"/>
    <w:rsid w:val="002274D0"/>
    <w:rsid w:val="002346A7"/>
    <w:rsid w:val="002379D7"/>
    <w:rsid w:val="002403A4"/>
    <w:rsid w:val="00255BEB"/>
    <w:rsid w:val="00255C28"/>
    <w:rsid w:val="002612A4"/>
    <w:rsid w:val="00261DCD"/>
    <w:rsid w:val="00264B11"/>
    <w:rsid w:val="002728F9"/>
    <w:rsid w:val="002748AB"/>
    <w:rsid w:val="00276057"/>
    <w:rsid w:val="00282021"/>
    <w:rsid w:val="00294AAD"/>
    <w:rsid w:val="002A3D75"/>
    <w:rsid w:val="002A58FE"/>
    <w:rsid w:val="002B0FD3"/>
    <w:rsid w:val="002C6111"/>
    <w:rsid w:val="002D66B9"/>
    <w:rsid w:val="002E3EF8"/>
    <w:rsid w:val="002E4DCD"/>
    <w:rsid w:val="002E4E64"/>
    <w:rsid w:val="002F0D42"/>
    <w:rsid w:val="003040FB"/>
    <w:rsid w:val="00305BC2"/>
    <w:rsid w:val="00312E69"/>
    <w:rsid w:val="00325CD7"/>
    <w:rsid w:val="00331BED"/>
    <w:rsid w:val="003336BF"/>
    <w:rsid w:val="003360A5"/>
    <w:rsid w:val="003374DE"/>
    <w:rsid w:val="00343A75"/>
    <w:rsid w:val="003534A1"/>
    <w:rsid w:val="00362CF1"/>
    <w:rsid w:val="003650F0"/>
    <w:rsid w:val="003747C5"/>
    <w:rsid w:val="00376AF4"/>
    <w:rsid w:val="00377465"/>
    <w:rsid w:val="00382825"/>
    <w:rsid w:val="0038426A"/>
    <w:rsid w:val="00386912"/>
    <w:rsid w:val="00392286"/>
    <w:rsid w:val="003944AC"/>
    <w:rsid w:val="003A5356"/>
    <w:rsid w:val="003B3185"/>
    <w:rsid w:val="003B4ACF"/>
    <w:rsid w:val="003B56EA"/>
    <w:rsid w:val="003C0C3C"/>
    <w:rsid w:val="003C1E72"/>
    <w:rsid w:val="003C674A"/>
    <w:rsid w:val="003D2798"/>
    <w:rsid w:val="003D3604"/>
    <w:rsid w:val="003D5577"/>
    <w:rsid w:val="003E0B83"/>
    <w:rsid w:val="003E2B39"/>
    <w:rsid w:val="003F0AD9"/>
    <w:rsid w:val="003F20C8"/>
    <w:rsid w:val="003F27FE"/>
    <w:rsid w:val="003F382C"/>
    <w:rsid w:val="003F51F1"/>
    <w:rsid w:val="003F6040"/>
    <w:rsid w:val="004048C7"/>
    <w:rsid w:val="00410AE9"/>
    <w:rsid w:val="00424D38"/>
    <w:rsid w:val="00427E50"/>
    <w:rsid w:val="00431DBB"/>
    <w:rsid w:val="00442388"/>
    <w:rsid w:val="004543DA"/>
    <w:rsid w:val="00455CF7"/>
    <w:rsid w:val="004621E8"/>
    <w:rsid w:val="0046309A"/>
    <w:rsid w:val="00463895"/>
    <w:rsid w:val="0046663A"/>
    <w:rsid w:val="00472684"/>
    <w:rsid w:val="0047369D"/>
    <w:rsid w:val="00476842"/>
    <w:rsid w:val="00483B85"/>
    <w:rsid w:val="004856A3"/>
    <w:rsid w:val="00487C4D"/>
    <w:rsid w:val="004909E1"/>
    <w:rsid w:val="00491195"/>
    <w:rsid w:val="00492E2E"/>
    <w:rsid w:val="00492EB5"/>
    <w:rsid w:val="004A19FE"/>
    <w:rsid w:val="004A626A"/>
    <w:rsid w:val="004C0344"/>
    <w:rsid w:val="004C0A85"/>
    <w:rsid w:val="004C4DA6"/>
    <w:rsid w:val="004E4428"/>
    <w:rsid w:val="004F7EB7"/>
    <w:rsid w:val="00500ED2"/>
    <w:rsid w:val="00505F79"/>
    <w:rsid w:val="00512A49"/>
    <w:rsid w:val="00512C0E"/>
    <w:rsid w:val="005143F7"/>
    <w:rsid w:val="00532347"/>
    <w:rsid w:val="00532D10"/>
    <w:rsid w:val="00532EC0"/>
    <w:rsid w:val="00541634"/>
    <w:rsid w:val="00545725"/>
    <w:rsid w:val="00547672"/>
    <w:rsid w:val="005556A5"/>
    <w:rsid w:val="00560407"/>
    <w:rsid w:val="00562BDA"/>
    <w:rsid w:val="005727BE"/>
    <w:rsid w:val="00575569"/>
    <w:rsid w:val="00575FA6"/>
    <w:rsid w:val="00581D5D"/>
    <w:rsid w:val="00583235"/>
    <w:rsid w:val="00583F34"/>
    <w:rsid w:val="00596D31"/>
    <w:rsid w:val="005977A7"/>
    <w:rsid w:val="005A4F82"/>
    <w:rsid w:val="005A59DF"/>
    <w:rsid w:val="005D0974"/>
    <w:rsid w:val="005E289F"/>
    <w:rsid w:val="005F4F13"/>
    <w:rsid w:val="005F593B"/>
    <w:rsid w:val="00601028"/>
    <w:rsid w:val="00602601"/>
    <w:rsid w:val="00625853"/>
    <w:rsid w:val="00627699"/>
    <w:rsid w:val="0063338B"/>
    <w:rsid w:val="00635DF7"/>
    <w:rsid w:val="00635F68"/>
    <w:rsid w:val="00636F4C"/>
    <w:rsid w:val="00637446"/>
    <w:rsid w:val="006435F4"/>
    <w:rsid w:val="00646B75"/>
    <w:rsid w:val="00651728"/>
    <w:rsid w:val="00655719"/>
    <w:rsid w:val="006565FB"/>
    <w:rsid w:val="00656ECE"/>
    <w:rsid w:val="006653A6"/>
    <w:rsid w:val="006677A5"/>
    <w:rsid w:val="006720E9"/>
    <w:rsid w:val="00674A21"/>
    <w:rsid w:val="00685229"/>
    <w:rsid w:val="00697A41"/>
    <w:rsid w:val="006A16AB"/>
    <w:rsid w:val="006A1A7E"/>
    <w:rsid w:val="006A55B8"/>
    <w:rsid w:val="006A7C11"/>
    <w:rsid w:val="006B0394"/>
    <w:rsid w:val="006B28FB"/>
    <w:rsid w:val="006C123A"/>
    <w:rsid w:val="006C424B"/>
    <w:rsid w:val="006C52AE"/>
    <w:rsid w:val="006D4484"/>
    <w:rsid w:val="006D59CB"/>
    <w:rsid w:val="006E011C"/>
    <w:rsid w:val="006E1B9E"/>
    <w:rsid w:val="006E2BEB"/>
    <w:rsid w:val="006E45EB"/>
    <w:rsid w:val="006E4FC4"/>
    <w:rsid w:val="00706C5A"/>
    <w:rsid w:val="00710536"/>
    <w:rsid w:val="00714EF7"/>
    <w:rsid w:val="00720084"/>
    <w:rsid w:val="007211E8"/>
    <w:rsid w:val="0072635C"/>
    <w:rsid w:val="00727488"/>
    <w:rsid w:val="0073369C"/>
    <w:rsid w:val="00735F3D"/>
    <w:rsid w:val="00741D05"/>
    <w:rsid w:val="00746A89"/>
    <w:rsid w:val="007557AD"/>
    <w:rsid w:val="00756D8D"/>
    <w:rsid w:val="00765162"/>
    <w:rsid w:val="00772D0E"/>
    <w:rsid w:val="007767C3"/>
    <w:rsid w:val="007778CE"/>
    <w:rsid w:val="00777EB7"/>
    <w:rsid w:val="00780920"/>
    <w:rsid w:val="007846CC"/>
    <w:rsid w:val="00787954"/>
    <w:rsid w:val="00793EF0"/>
    <w:rsid w:val="0079648A"/>
    <w:rsid w:val="00796BE6"/>
    <w:rsid w:val="007A5A11"/>
    <w:rsid w:val="007B2977"/>
    <w:rsid w:val="007B3A18"/>
    <w:rsid w:val="007B49A1"/>
    <w:rsid w:val="007B52F1"/>
    <w:rsid w:val="007C4EF2"/>
    <w:rsid w:val="007C6975"/>
    <w:rsid w:val="007D6134"/>
    <w:rsid w:val="007E036A"/>
    <w:rsid w:val="007E36B3"/>
    <w:rsid w:val="007E3839"/>
    <w:rsid w:val="007E4BCF"/>
    <w:rsid w:val="007E6735"/>
    <w:rsid w:val="007E7A7F"/>
    <w:rsid w:val="007F017F"/>
    <w:rsid w:val="007F3DEF"/>
    <w:rsid w:val="007F76BD"/>
    <w:rsid w:val="007F7884"/>
    <w:rsid w:val="00800D98"/>
    <w:rsid w:val="00802277"/>
    <w:rsid w:val="00807312"/>
    <w:rsid w:val="00813C39"/>
    <w:rsid w:val="0081566B"/>
    <w:rsid w:val="0081674C"/>
    <w:rsid w:val="0082332B"/>
    <w:rsid w:val="00826120"/>
    <w:rsid w:val="00826839"/>
    <w:rsid w:val="00833ADD"/>
    <w:rsid w:val="00834B1C"/>
    <w:rsid w:val="008365D0"/>
    <w:rsid w:val="008418F5"/>
    <w:rsid w:val="0084497F"/>
    <w:rsid w:val="00850122"/>
    <w:rsid w:val="00852CA6"/>
    <w:rsid w:val="00865562"/>
    <w:rsid w:val="00865D01"/>
    <w:rsid w:val="008673C9"/>
    <w:rsid w:val="00871FAE"/>
    <w:rsid w:val="0087553E"/>
    <w:rsid w:val="00875F03"/>
    <w:rsid w:val="00877035"/>
    <w:rsid w:val="0088046E"/>
    <w:rsid w:val="00882A8B"/>
    <w:rsid w:val="0088772E"/>
    <w:rsid w:val="0089663A"/>
    <w:rsid w:val="00896B74"/>
    <w:rsid w:val="008A33DB"/>
    <w:rsid w:val="008A35FD"/>
    <w:rsid w:val="008A7524"/>
    <w:rsid w:val="008B0A40"/>
    <w:rsid w:val="008B2308"/>
    <w:rsid w:val="008B6039"/>
    <w:rsid w:val="008C7506"/>
    <w:rsid w:val="008D0F6F"/>
    <w:rsid w:val="008D40B8"/>
    <w:rsid w:val="008D51FD"/>
    <w:rsid w:val="008E3B19"/>
    <w:rsid w:val="008E7A46"/>
    <w:rsid w:val="008F4005"/>
    <w:rsid w:val="008F599E"/>
    <w:rsid w:val="009042D3"/>
    <w:rsid w:val="00905243"/>
    <w:rsid w:val="00906FCC"/>
    <w:rsid w:val="00912100"/>
    <w:rsid w:val="00913CAB"/>
    <w:rsid w:val="00921F41"/>
    <w:rsid w:val="00927552"/>
    <w:rsid w:val="00934427"/>
    <w:rsid w:val="009375D1"/>
    <w:rsid w:val="009534BD"/>
    <w:rsid w:val="00960C25"/>
    <w:rsid w:val="00962845"/>
    <w:rsid w:val="009633DF"/>
    <w:rsid w:val="00967D57"/>
    <w:rsid w:val="00971869"/>
    <w:rsid w:val="00971A13"/>
    <w:rsid w:val="009755EE"/>
    <w:rsid w:val="00977480"/>
    <w:rsid w:val="00977FC4"/>
    <w:rsid w:val="00980262"/>
    <w:rsid w:val="00981EA4"/>
    <w:rsid w:val="00983DB1"/>
    <w:rsid w:val="00987173"/>
    <w:rsid w:val="00987714"/>
    <w:rsid w:val="00994FD6"/>
    <w:rsid w:val="00995A01"/>
    <w:rsid w:val="009A0C76"/>
    <w:rsid w:val="009A101D"/>
    <w:rsid w:val="009A22DC"/>
    <w:rsid w:val="009A7223"/>
    <w:rsid w:val="009B702E"/>
    <w:rsid w:val="009C5B6E"/>
    <w:rsid w:val="009D3CBF"/>
    <w:rsid w:val="009D7E72"/>
    <w:rsid w:val="009E4305"/>
    <w:rsid w:val="009E7B3F"/>
    <w:rsid w:val="009F050F"/>
    <w:rsid w:val="009F4634"/>
    <w:rsid w:val="009F4CD9"/>
    <w:rsid w:val="009F5C23"/>
    <w:rsid w:val="00A03A28"/>
    <w:rsid w:val="00A044FA"/>
    <w:rsid w:val="00A17C86"/>
    <w:rsid w:val="00A25FD9"/>
    <w:rsid w:val="00A32DC8"/>
    <w:rsid w:val="00A34128"/>
    <w:rsid w:val="00A36750"/>
    <w:rsid w:val="00A36CB1"/>
    <w:rsid w:val="00A42051"/>
    <w:rsid w:val="00A44650"/>
    <w:rsid w:val="00A46BF2"/>
    <w:rsid w:val="00A50053"/>
    <w:rsid w:val="00A51E0C"/>
    <w:rsid w:val="00A54C1A"/>
    <w:rsid w:val="00A57557"/>
    <w:rsid w:val="00A62C0A"/>
    <w:rsid w:val="00A7678E"/>
    <w:rsid w:val="00A82B2D"/>
    <w:rsid w:val="00A83646"/>
    <w:rsid w:val="00A86395"/>
    <w:rsid w:val="00A87042"/>
    <w:rsid w:val="00A9044B"/>
    <w:rsid w:val="00A906AC"/>
    <w:rsid w:val="00A95F46"/>
    <w:rsid w:val="00A96E09"/>
    <w:rsid w:val="00AA713E"/>
    <w:rsid w:val="00AA7B01"/>
    <w:rsid w:val="00AB1B2A"/>
    <w:rsid w:val="00AB7604"/>
    <w:rsid w:val="00AC4002"/>
    <w:rsid w:val="00AC6C62"/>
    <w:rsid w:val="00AD742D"/>
    <w:rsid w:val="00AE310D"/>
    <w:rsid w:val="00AE573F"/>
    <w:rsid w:val="00AE6888"/>
    <w:rsid w:val="00AE7AFA"/>
    <w:rsid w:val="00AF0077"/>
    <w:rsid w:val="00AF6C9B"/>
    <w:rsid w:val="00B035B6"/>
    <w:rsid w:val="00B05A72"/>
    <w:rsid w:val="00B060EB"/>
    <w:rsid w:val="00B108A5"/>
    <w:rsid w:val="00B12292"/>
    <w:rsid w:val="00B126EA"/>
    <w:rsid w:val="00B141D1"/>
    <w:rsid w:val="00B24C76"/>
    <w:rsid w:val="00B30DF8"/>
    <w:rsid w:val="00B320D1"/>
    <w:rsid w:val="00B350D8"/>
    <w:rsid w:val="00B44D0F"/>
    <w:rsid w:val="00B44FA4"/>
    <w:rsid w:val="00B45213"/>
    <w:rsid w:val="00B46989"/>
    <w:rsid w:val="00B53656"/>
    <w:rsid w:val="00B71770"/>
    <w:rsid w:val="00B738A0"/>
    <w:rsid w:val="00B75E23"/>
    <w:rsid w:val="00B76A31"/>
    <w:rsid w:val="00B77E52"/>
    <w:rsid w:val="00B82291"/>
    <w:rsid w:val="00B8291F"/>
    <w:rsid w:val="00B835B8"/>
    <w:rsid w:val="00B93DCA"/>
    <w:rsid w:val="00B94614"/>
    <w:rsid w:val="00BA1B8F"/>
    <w:rsid w:val="00BA4B4A"/>
    <w:rsid w:val="00BB337F"/>
    <w:rsid w:val="00BB7E57"/>
    <w:rsid w:val="00BC36D1"/>
    <w:rsid w:val="00BD2ABE"/>
    <w:rsid w:val="00BD55DD"/>
    <w:rsid w:val="00BE1FCC"/>
    <w:rsid w:val="00BE3997"/>
    <w:rsid w:val="00BE7E5E"/>
    <w:rsid w:val="00C0465A"/>
    <w:rsid w:val="00C05622"/>
    <w:rsid w:val="00C112E3"/>
    <w:rsid w:val="00C27D1E"/>
    <w:rsid w:val="00C30978"/>
    <w:rsid w:val="00C3520D"/>
    <w:rsid w:val="00C42014"/>
    <w:rsid w:val="00C4684B"/>
    <w:rsid w:val="00C54DF7"/>
    <w:rsid w:val="00C55E06"/>
    <w:rsid w:val="00C56CDB"/>
    <w:rsid w:val="00C63AAF"/>
    <w:rsid w:val="00C67603"/>
    <w:rsid w:val="00C70F69"/>
    <w:rsid w:val="00C7248D"/>
    <w:rsid w:val="00C73826"/>
    <w:rsid w:val="00C75B53"/>
    <w:rsid w:val="00C77115"/>
    <w:rsid w:val="00C817FD"/>
    <w:rsid w:val="00C82356"/>
    <w:rsid w:val="00C832A4"/>
    <w:rsid w:val="00C86A71"/>
    <w:rsid w:val="00C901ED"/>
    <w:rsid w:val="00C933B1"/>
    <w:rsid w:val="00C97134"/>
    <w:rsid w:val="00CA1459"/>
    <w:rsid w:val="00CB28E0"/>
    <w:rsid w:val="00CB65A1"/>
    <w:rsid w:val="00CC0E4A"/>
    <w:rsid w:val="00CC4401"/>
    <w:rsid w:val="00CC4BFF"/>
    <w:rsid w:val="00CD1996"/>
    <w:rsid w:val="00CD2E67"/>
    <w:rsid w:val="00CD3816"/>
    <w:rsid w:val="00CE07E3"/>
    <w:rsid w:val="00CE326B"/>
    <w:rsid w:val="00CE6E74"/>
    <w:rsid w:val="00CF54FD"/>
    <w:rsid w:val="00CF6F3B"/>
    <w:rsid w:val="00D01006"/>
    <w:rsid w:val="00D130C4"/>
    <w:rsid w:val="00D154AA"/>
    <w:rsid w:val="00D15599"/>
    <w:rsid w:val="00D22E6E"/>
    <w:rsid w:val="00D2704D"/>
    <w:rsid w:val="00D27F93"/>
    <w:rsid w:val="00D3376C"/>
    <w:rsid w:val="00D35E59"/>
    <w:rsid w:val="00D40662"/>
    <w:rsid w:val="00D41567"/>
    <w:rsid w:val="00D5136F"/>
    <w:rsid w:val="00D56C7D"/>
    <w:rsid w:val="00D573C6"/>
    <w:rsid w:val="00D628D3"/>
    <w:rsid w:val="00D6602E"/>
    <w:rsid w:val="00D71548"/>
    <w:rsid w:val="00D7213F"/>
    <w:rsid w:val="00D72A0A"/>
    <w:rsid w:val="00D730A7"/>
    <w:rsid w:val="00D93604"/>
    <w:rsid w:val="00D974F6"/>
    <w:rsid w:val="00DA508E"/>
    <w:rsid w:val="00DA57B2"/>
    <w:rsid w:val="00DA7D25"/>
    <w:rsid w:val="00DB7013"/>
    <w:rsid w:val="00DC75EB"/>
    <w:rsid w:val="00DD01D1"/>
    <w:rsid w:val="00DD052E"/>
    <w:rsid w:val="00DD5CD3"/>
    <w:rsid w:val="00DD69FC"/>
    <w:rsid w:val="00DE72E7"/>
    <w:rsid w:val="00DF1AD9"/>
    <w:rsid w:val="00E01C9F"/>
    <w:rsid w:val="00E06093"/>
    <w:rsid w:val="00E0631F"/>
    <w:rsid w:val="00E10974"/>
    <w:rsid w:val="00E214CE"/>
    <w:rsid w:val="00E32096"/>
    <w:rsid w:val="00E32DDA"/>
    <w:rsid w:val="00E36AD2"/>
    <w:rsid w:val="00E376B9"/>
    <w:rsid w:val="00E4276E"/>
    <w:rsid w:val="00E4344A"/>
    <w:rsid w:val="00E45270"/>
    <w:rsid w:val="00E46862"/>
    <w:rsid w:val="00E47208"/>
    <w:rsid w:val="00E513BD"/>
    <w:rsid w:val="00E55259"/>
    <w:rsid w:val="00E5578B"/>
    <w:rsid w:val="00E63474"/>
    <w:rsid w:val="00E63E90"/>
    <w:rsid w:val="00E74EE6"/>
    <w:rsid w:val="00E757D6"/>
    <w:rsid w:val="00E80EDC"/>
    <w:rsid w:val="00E86C17"/>
    <w:rsid w:val="00E86EF8"/>
    <w:rsid w:val="00E8789D"/>
    <w:rsid w:val="00E928A3"/>
    <w:rsid w:val="00E9537C"/>
    <w:rsid w:val="00E973E8"/>
    <w:rsid w:val="00EA314B"/>
    <w:rsid w:val="00EA3B74"/>
    <w:rsid w:val="00EA424F"/>
    <w:rsid w:val="00EB13F6"/>
    <w:rsid w:val="00EB2E2F"/>
    <w:rsid w:val="00EC4824"/>
    <w:rsid w:val="00ED23C3"/>
    <w:rsid w:val="00ED5676"/>
    <w:rsid w:val="00ED6A26"/>
    <w:rsid w:val="00EE14D0"/>
    <w:rsid w:val="00EE379D"/>
    <w:rsid w:val="00EE4200"/>
    <w:rsid w:val="00EF1004"/>
    <w:rsid w:val="00EF1838"/>
    <w:rsid w:val="00EF5E50"/>
    <w:rsid w:val="00F12054"/>
    <w:rsid w:val="00F12A13"/>
    <w:rsid w:val="00F156A6"/>
    <w:rsid w:val="00F16183"/>
    <w:rsid w:val="00F26EE5"/>
    <w:rsid w:val="00F35FBE"/>
    <w:rsid w:val="00F415F5"/>
    <w:rsid w:val="00F422EF"/>
    <w:rsid w:val="00F6081D"/>
    <w:rsid w:val="00F7057C"/>
    <w:rsid w:val="00F719E8"/>
    <w:rsid w:val="00F72C53"/>
    <w:rsid w:val="00F7481F"/>
    <w:rsid w:val="00F7612E"/>
    <w:rsid w:val="00F85832"/>
    <w:rsid w:val="00F85A19"/>
    <w:rsid w:val="00FA2748"/>
    <w:rsid w:val="00FA775A"/>
    <w:rsid w:val="00FB122F"/>
    <w:rsid w:val="00FB574E"/>
    <w:rsid w:val="00FB782F"/>
    <w:rsid w:val="00FC1C6F"/>
    <w:rsid w:val="00FC584D"/>
    <w:rsid w:val="00FC6EC9"/>
    <w:rsid w:val="00FD2A32"/>
    <w:rsid w:val="00FD4D7A"/>
    <w:rsid w:val="00FD5B22"/>
    <w:rsid w:val="00FE35C0"/>
    <w:rsid w:val="00FE50AC"/>
    <w:rsid w:val="00FE60C5"/>
    <w:rsid w:val="03E35FB0"/>
    <w:rsid w:val="0421197E"/>
    <w:rsid w:val="047C43A1"/>
    <w:rsid w:val="07AE4445"/>
    <w:rsid w:val="08A033DC"/>
    <w:rsid w:val="093820FC"/>
    <w:rsid w:val="0ABB75A8"/>
    <w:rsid w:val="0BF57DE5"/>
    <w:rsid w:val="0D2B48B4"/>
    <w:rsid w:val="0D3D56B1"/>
    <w:rsid w:val="0D7116ED"/>
    <w:rsid w:val="0FDC5544"/>
    <w:rsid w:val="10A40A36"/>
    <w:rsid w:val="119A3908"/>
    <w:rsid w:val="11E46CC1"/>
    <w:rsid w:val="15F555B1"/>
    <w:rsid w:val="178C673C"/>
    <w:rsid w:val="187A1145"/>
    <w:rsid w:val="18D31570"/>
    <w:rsid w:val="19A63A32"/>
    <w:rsid w:val="1BE24472"/>
    <w:rsid w:val="1E44671F"/>
    <w:rsid w:val="206E6FB4"/>
    <w:rsid w:val="20AA3288"/>
    <w:rsid w:val="20D21A60"/>
    <w:rsid w:val="223E5BEA"/>
    <w:rsid w:val="23747613"/>
    <w:rsid w:val="27AB35FC"/>
    <w:rsid w:val="285D6D4B"/>
    <w:rsid w:val="29B75595"/>
    <w:rsid w:val="2AB30EDE"/>
    <w:rsid w:val="2ACE2FF1"/>
    <w:rsid w:val="2AFF53A1"/>
    <w:rsid w:val="2B5D44CD"/>
    <w:rsid w:val="2BDB7644"/>
    <w:rsid w:val="2C6E569D"/>
    <w:rsid w:val="2D772FAF"/>
    <w:rsid w:val="2EE4548A"/>
    <w:rsid w:val="31110AA1"/>
    <w:rsid w:val="3112668F"/>
    <w:rsid w:val="32C270FE"/>
    <w:rsid w:val="336B2B68"/>
    <w:rsid w:val="3772660A"/>
    <w:rsid w:val="3891486E"/>
    <w:rsid w:val="3AAA7E69"/>
    <w:rsid w:val="3B092F2A"/>
    <w:rsid w:val="3BDF7FE6"/>
    <w:rsid w:val="3CBD29A9"/>
    <w:rsid w:val="41F116E2"/>
    <w:rsid w:val="444504E6"/>
    <w:rsid w:val="4475395B"/>
    <w:rsid w:val="47A31AF5"/>
    <w:rsid w:val="49E2631D"/>
    <w:rsid w:val="4A6D5B21"/>
    <w:rsid w:val="4A990FB2"/>
    <w:rsid w:val="4BF3288A"/>
    <w:rsid w:val="4CB14804"/>
    <w:rsid w:val="4F5126B2"/>
    <w:rsid w:val="51F15F26"/>
    <w:rsid w:val="52054151"/>
    <w:rsid w:val="529B3D54"/>
    <w:rsid w:val="52E55998"/>
    <w:rsid w:val="531174C2"/>
    <w:rsid w:val="53142E77"/>
    <w:rsid w:val="53953F51"/>
    <w:rsid w:val="57D4238E"/>
    <w:rsid w:val="59E11BCB"/>
    <w:rsid w:val="5E9D190F"/>
    <w:rsid w:val="60176174"/>
    <w:rsid w:val="609D1752"/>
    <w:rsid w:val="627910FF"/>
    <w:rsid w:val="627C6C77"/>
    <w:rsid w:val="62E0626E"/>
    <w:rsid w:val="635B1EE3"/>
    <w:rsid w:val="63F37FBF"/>
    <w:rsid w:val="644578FE"/>
    <w:rsid w:val="64841050"/>
    <w:rsid w:val="661B2CB6"/>
    <w:rsid w:val="66A376B3"/>
    <w:rsid w:val="66EC4BBD"/>
    <w:rsid w:val="680426D8"/>
    <w:rsid w:val="69A901D4"/>
    <w:rsid w:val="69FE31FF"/>
    <w:rsid w:val="6AD45140"/>
    <w:rsid w:val="6C263A6B"/>
    <w:rsid w:val="6C852CE3"/>
    <w:rsid w:val="71120749"/>
    <w:rsid w:val="74373555"/>
    <w:rsid w:val="76AF00F7"/>
    <w:rsid w:val="785E2C95"/>
    <w:rsid w:val="7A3732F7"/>
    <w:rsid w:val="7A7F04A2"/>
    <w:rsid w:val="7A8E31B9"/>
    <w:rsid w:val="7AA2398F"/>
    <w:rsid w:val="7AFE5ED2"/>
    <w:rsid w:val="7BDA0B8C"/>
    <w:rsid w:val="7C4D62CB"/>
    <w:rsid w:val="7D5F7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next w:val="1"/>
    <w:qFormat/>
    <w:uiPriority w:val="99"/>
    <w:pPr>
      <w:keepNext/>
      <w:keepLines/>
      <w:widowControl w:val="0"/>
      <w:adjustRightInd w:val="0"/>
      <w:spacing w:before="260" w:after="260" w:line="416" w:lineRule="atLeast"/>
      <w:jc w:val="both"/>
      <w:textAlignment w:val="baseline"/>
      <w:outlineLvl w:val="2"/>
    </w:pPr>
    <w:rPr>
      <w:rFonts w:ascii="宋体" w:hAnsi="Times New Roman" w:eastAsia="宋体" w:cs="Times New Roman"/>
      <w:b/>
      <w:kern w:val="0"/>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widowControl/>
      <w:spacing w:line="260" w:lineRule="atLeast"/>
      <w:ind w:left="240" w:hanging="240"/>
      <w:jc w:val="left"/>
    </w:pPr>
    <w:rPr>
      <w:kern w:val="0"/>
      <w:sz w:val="24"/>
      <w:szCs w:val="20"/>
    </w:rPr>
  </w:style>
  <w:style w:type="paragraph" w:styleId="4">
    <w:name w:val="Document Map"/>
    <w:basedOn w:val="1"/>
    <w:next w:val="1"/>
    <w:qFormat/>
    <w:uiPriority w:val="0"/>
    <w:pPr>
      <w:shd w:val="clear" w:color="auto" w:fill="000080"/>
    </w:pPr>
    <w:rPr>
      <w:kern w:val="0"/>
      <w:sz w:val="20"/>
      <w:shd w:val="clear" w:color="auto" w:fill="000080"/>
    </w:rPr>
  </w:style>
  <w:style w:type="paragraph" w:styleId="5">
    <w:name w:val="Body Text"/>
    <w:basedOn w:val="1"/>
    <w:next w:val="6"/>
    <w:qFormat/>
    <w:uiPriority w:val="0"/>
    <w:pPr>
      <w:spacing w:after="120"/>
    </w:pPr>
    <w:rPr>
      <w:sz w:val="24"/>
    </w:rPr>
  </w:style>
  <w:style w:type="paragraph" w:styleId="6">
    <w:name w:val="Body Text First Indent"/>
    <w:next w:val="1"/>
    <w:unhideWhenUsed/>
    <w:qFormat/>
    <w:uiPriority w:val="99"/>
    <w:pPr>
      <w:widowControl w:val="0"/>
      <w:spacing w:after="120" w:line="440" w:lineRule="exact"/>
      <w:ind w:right="-2" w:rightChars="-1" w:firstLine="420" w:firstLineChars="100"/>
      <w:jc w:val="both"/>
    </w:pPr>
    <w:rPr>
      <w:rFonts w:ascii="Times New Roman" w:hAnsi="Times New Roman" w:eastAsia="宋体" w:cs="Times New Roman"/>
      <w:kern w:val="2"/>
      <w:sz w:val="21"/>
      <w:szCs w:val="24"/>
      <w:lang w:val="en-US" w:eastAsia="zh-CN" w:bidi="ar-SA"/>
    </w:rPr>
  </w:style>
  <w:style w:type="paragraph" w:styleId="7">
    <w:name w:val="Balloon Text"/>
    <w:basedOn w:val="1"/>
    <w:link w:val="14"/>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2">
    <w:name w:val="Strong"/>
    <w:qFormat/>
    <w:uiPriority w:val="0"/>
    <w:rPr>
      <w:b/>
      <w:bCs/>
    </w:rPr>
  </w:style>
  <w:style w:type="character" w:styleId="13">
    <w:name w:val="Emphasis"/>
    <w:qFormat/>
    <w:uiPriority w:val="0"/>
    <w:rPr>
      <w:i/>
      <w:iCs/>
    </w:rPr>
  </w:style>
  <w:style w:type="character" w:customStyle="1" w:styleId="14">
    <w:name w:val="批注框文本 字符"/>
    <w:link w:val="7"/>
    <w:qFormat/>
    <w:uiPriority w:val="0"/>
    <w:rPr>
      <w:kern w:val="2"/>
      <w:sz w:val="18"/>
      <w:szCs w:val="18"/>
    </w:rPr>
  </w:style>
  <w:style w:type="character" w:customStyle="1" w:styleId="15">
    <w:name w:val="页脚 字符"/>
    <w:link w:val="8"/>
    <w:qFormat/>
    <w:uiPriority w:val="0"/>
    <w:rPr>
      <w:kern w:val="2"/>
      <w:sz w:val="18"/>
      <w:szCs w:val="18"/>
    </w:rPr>
  </w:style>
  <w:style w:type="character" w:customStyle="1" w:styleId="16">
    <w:name w:val="页眉 字符"/>
    <w:link w:val="9"/>
    <w:qFormat/>
    <w:uiPriority w:val="0"/>
    <w:rPr>
      <w:kern w:val="2"/>
      <w:sz w:val="18"/>
      <w:szCs w:val="18"/>
    </w:rPr>
  </w:style>
  <w:style w:type="paragraph" w:customStyle="1" w:styleId="17">
    <w:name w:val="Default"/>
    <w:qFormat/>
    <w:uiPriority w:val="0"/>
    <w:pPr>
      <w:widowControl w:val="0"/>
      <w:autoSpaceDE w:val="0"/>
      <w:autoSpaceDN w:val="0"/>
      <w:adjustRightInd w:val="0"/>
    </w:pPr>
    <w:rPr>
      <w:rFonts w:ascii="Arial Unicode MS" w:hAnsi="Times New Roman" w:eastAsia="Times New Roman" w:cs="Arial Unicode MS"/>
      <w:color w:val="000000"/>
      <w:sz w:val="24"/>
      <w:szCs w:val="24"/>
      <w:lang w:val="en-US" w:eastAsia="zh-CN" w:bidi="ar-SA"/>
    </w:rPr>
  </w:style>
  <w:style w:type="paragraph" w:customStyle="1" w:styleId="18">
    <w:name w:val="无间隔_0"/>
    <w:qFormat/>
    <w:uiPriority w:val="0"/>
    <w:pPr>
      <w:widowControl w:val="0"/>
      <w:jc w:val="center"/>
    </w:pPr>
    <w:rPr>
      <w:rFonts w:ascii="Times New Roman" w:hAnsi="Times New Roman" w:eastAsia="黑体" w:cs="Times New Roman"/>
      <w:kern w:val="2"/>
      <w:sz w:val="30"/>
      <w:szCs w:val="24"/>
      <w:lang w:val="en-US" w:eastAsia="zh-CN" w:bidi="ar-SA"/>
    </w:rPr>
  </w:style>
  <w:style w:type="paragraph" w:customStyle="1" w:styleId="19">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2300</Words>
  <Characters>2434</Characters>
  <Lines>25</Lines>
  <Paragraphs>7</Paragraphs>
  <TotalTime>0</TotalTime>
  <ScaleCrop>false</ScaleCrop>
  <LinksUpToDate>false</LinksUpToDate>
  <CharactersWithSpaces>2452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2016-08-16T06:23:00Z</dcterms:created>
  <dc:creator>hp</dc:creator>
  <cp:lastModifiedBy>Administrator</cp:lastModifiedBy>
  <cp:lastPrinted>2016-08-01T03:43:00Z</cp:lastPrinted>
  <dcterms:modified xsi:type="dcterms:W3CDTF">2025-10-28T08:47:11Z</dcterms:modified>
  <dc:title>罗溪镇青莲社区停车位改造工程招标公告</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4AC36090D818463D82091A3325292BC8</vt:lpwstr>
  </property>
  <property fmtid="{D5CDD505-2E9C-101B-9397-08002B2CF9AE}" pid="4" name="KSOTemplateDocerSaveRecord">
    <vt:lpwstr>eyJoZGlkIjoiMWZlYTI4MDdiMGM2MGQ5OTQyNzM5ZWY2ZWQ4MjU3NzEiLCJ1c2VySWQiOiI0OTMyNDMzNjUifQ==</vt:lpwstr>
  </property>
</Properties>
</file>