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A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CA62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center"/>
        <w:textAlignment w:val="auto"/>
        <w:outlineLvl w:val="1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2025年新北区第三批一次性创业补贴公示名单</w:t>
      </w:r>
    </w:p>
    <w:tbl>
      <w:tblPr>
        <w:tblStyle w:val="2"/>
        <w:tblW w:w="8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12"/>
        <w:gridCol w:w="1166"/>
        <w:gridCol w:w="2537"/>
        <w:gridCol w:w="1052"/>
      </w:tblGrid>
      <w:tr w14:paraId="34BAD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  <w:p w14:paraId="0865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284F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常州凯平智慧科技有限公司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32D69"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焦树凯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6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412723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3850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753D1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新北区三井捷铭建材经营部（个体工商户）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潘飞鹏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320282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5014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0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20B8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8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</w:rPr>
              <w:t>常州声先生文化传媒有限公司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王续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820000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0154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6B9A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常州柯亿泽耐火材料有限公司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李海军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6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DCF7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斯韦柯科技（常州）有限公司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321201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0434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27CE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D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新北区新桥颜狗宠物店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陈汪洋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362330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3494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18E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</w:t>
            </w:r>
          </w:p>
        </w:tc>
      </w:tr>
    </w:tbl>
    <w:p w14:paraId="6894E5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1B66"/>
    <w:rsid w:val="2968694F"/>
    <w:rsid w:val="50AB0B83"/>
    <w:rsid w:val="7211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291</Characters>
  <Lines>0</Lines>
  <Paragraphs>0</Paragraphs>
  <TotalTime>0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2025-12-12T06:40:00Z</dcterms:created>
  <dc:creator>Administrator</dc:creator>
  <cp:lastModifiedBy>月浅</cp:lastModifiedBy>
  <dcterms:modified xsi:type="dcterms:W3CDTF">2025-12-12T07:35:19Z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eyJoZGlkIjoiYzg2YzlhZjQxZDA2OTcwOWJjNGI5Y2I2YWYzMDk3MzAiLCJ1c2VySWQiOiIzNzQxMjY0NDMifQ==</vt:lpwstr>
  </property>
  <property fmtid="{D5CDD505-2E9C-101B-9397-08002B2CF9AE}" pid="4" name="ICV">
    <vt:lpwstr>66ED4CFD7ABA44AE90257C3E9130B464_12</vt:lpwstr>
  </property>
</Properties>
</file>