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09075">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bookmarkStart w:id="7" w:name="_GoBack"/>
      <w:bookmarkEnd w:id="7"/>
      <w:r>
        <w:rPr>
          <w:rFonts w:hint="eastAsia" w:ascii="方正小标宋简体" w:eastAsia="方正小标宋简体" w:cs="方正小标宋简体"/>
          <w:bCs/>
          <w:color w:val="auto"/>
          <w:kern w:val="44"/>
          <w:sz w:val="44"/>
          <w:szCs w:val="44"/>
          <w:highlight w:val="none"/>
          <w:lang w:eastAsia="zh-CN" w:bidi="ar"/>
        </w:rPr>
        <w:t>德胜临港物流园区智慧监管项目</w:t>
      </w:r>
      <w:r>
        <w:rPr>
          <w:rFonts w:hint="eastAsia" w:ascii="方正小标宋简体" w:eastAsia="方正小标宋简体" w:cs="方正小标宋简体"/>
          <w:bCs/>
          <w:color w:val="auto"/>
          <w:kern w:val="44"/>
          <w:sz w:val="44"/>
          <w:szCs w:val="44"/>
          <w:highlight w:val="none"/>
          <w:lang w:bidi="ar"/>
        </w:rPr>
        <w:t>招标公告</w:t>
      </w:r>
    </w:p>
    <w:p w14:paraId="1927985A">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bookmarkStart w:id="0" w:name="OLE_LINK3"/>
      <w:bookmarkStart w:id="1" w:name="OLE_LINK4"/>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6CD2E1F1">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德胜临港物流园区智慧监管项目</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kern w:val="0"/>
          <w:sz w:val="32"/>
          <w:szCs w:val="32"/>
          <w:highlight w:val="none"/>
          <w:u w:val="single"/>
          <w:lang w:eastAsia="zh-CN"/>
        </w:rPr>
        <w:t>常州长江国际物流有限公司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w:t>
      </w:r>
      <w:r>
        <w:rPr>
          <w:rFonts w:hint="eastAsia" w:ascii="仿宋_GB2312" w:hAnsi="仿宋_GB2312" w:eastAsia="仿宋_GB2312" w:cs="仿宋_GB2312"/>
          <w:color w:val="auto"/>
          <w:kern w:val="0"/>
          <w:sz w:val="32"/>
          <w:szCs w:val="32"/>
          <w:highlight w:val="none"/>
          <w:lang w:eastAsia="zh-CN"/>
        </w:rPr>
        <w:t>对</w:t>
      </w:r>
      <w:r>
        <w:rPr>
          <w:rFonts w:hint="eastAsia" w:ascii="仿宋_GB2312" w:hAnsi="仿宋_GB2312" w:eastAsia="仿宋_GB2312" w:cs="仿宋_GB2312"/>
          <w:color w:val="auto"/>
          <w:kern w:val="0"/>
          <w:sz w:val="32"/>
          <w:szCs w:val="32"/>
          <w:highlight w:val="none"/>
          <w:u w:val="single"/>
          <w:lang w:eastAsia="zh-CN"/>
        </w:rPr>
        <w:t>德胜临港物流园区智慧监管项目工程</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7541E0C2">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237F78EE">
      <w:pPr>
        <w:shd w:val="clea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3ADF0EA5">
      <w:pPr>
        <w:shd w:val="clear"/>
        <w:spacing w:line="560" w:lineRule="exact"/>
        <w:ind w:firstLine="640" w:firstLineChars="2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w:t>
      </w:r>
      <w:r>
        <w:rPr>
          <w:rFonts w:hint="eastAsia" w:ascii="仿宋_GB2312" w:hAnsi="仿宋_GB2312" w:eastAsia="仿宋_GB2312" w:cs="仿宋_GB2312"/>
          <w:color w:val="auto"/>
          <w:kern w:val="0"/>
          <w:sz w:val="32"/>
          <w:szCs w:val="32"/>
          <w:highlight w:val="none"/>
        </w:rPr>
        <w:t>常州滨江物流园临港库库内（常州新北区滨江经济开发区滨江二路98号）。</w:t>
      </w:r>
    </w:p>
    <w:p w14:paraId="5FDBC605">
      <w:pPr>
        <w:shd w:val="clea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2.1.2建设</w:t>
      </w:r>
      <w:r>
        <w:rPr>
          <w:rFonts w:hint="eastAsia" w:ascii="仿宋_GB2312" w:hAnsi="仿宋_GB2312" w:eastAsia="仿宋_GB2312" w:cs="仿宋_GB2312"/>
          <w:bCs/>
          <w:color w:val="auto"/>
          <w:sz w:val="32"/>
          <w:szCs w:val="32"/>
          <w:highlight w:val="none"/>
          <w:lang w:val="en-US" w:eastAsia="zh-CN"/>
        </w:rPr>
        <w:t>内容</w:t>
      </w:r>
      <w:r>
        <w:rPr>
          <w:rFonts w:hint="eastAsia" w:ascii="仿宋_GB2312" w:hAnsi="仿宋_GB2312" w:eastAsia="仿宋_GB2312" w:cs="仿宋_GB2312"/>
          <w:bCs/>
          <w:color w:val="auto"/>
          <w:sz w:val="32"/>
          <w:szCs w:val="32"/>
          <w:highlight w:val="none"/>
        </w:rPr>
        <w:t>：</w:t>
      </w:r>
    </w:p>
    <w:p w14:paraId="5863504A">
      <w:pPr>
        <w:shd w:val="clear"/>
        <w:spacing w:line="560" w:lineRule="exact"/>
        <w:ind w:firstLine="640" w:firstLineChars="200"/>
        <w:rPr>
          <w:rFonts w:eastAsia="仿宋_GB2312"/>
          <w:color w:val="auto"/>
          <w:highlight w:val="none"/>
        </w:rPr>
      </w:pPr>
      <w:r>
        <w:rPr>
          <w:rFonts w:hint="eastAsia" w:ascii="仿宋_GB2312" w:hAnsi="仿宋_GB2312" w:eastAsia="仿宋_GB2312" w:cs="仿宋_GB2312"/>
          <w:bCs/>
          <w:color w:val="auto"/>
          <w:sz w:val="32"/>
          <w:szCs w:val="32"/>
          <w:highlight w:val="none"/>
          <w:lang w:val="en-US" w:eastAsia="zh-CN"/>
        </w:rPr>
        <w:t>常州长江国际物流有限公司（以下简称“长江国际”）鉴于库内仓储物资的保管要求及期货交割库运营管理规范，提升风险防范能力及保障资产安全，增装监控安防系统，</w:t>
      </w:r>
      <w:r>
        <w:rPr>
          <w:rFonts w:hint="eastAsia" w:ascii="仿宋_GB2312" w:hAnsi="华文仿宋" w:eastAsia="仿宋_GB2312" w:cs="华文仿宋"/>
          <w:color w:val="auto"/>
          <w:sz w:val="32"/>
          <w:szCs w:val="32"/>
          <w:highlight w:val="none"/>
          <w:lang w:val="en-US" w:eastAsia="zh-CN"/>
        </w:rPr>
        <w:t>具体</w:t>
      </w:r>
      <w:r>
        <w:rPr>
          <w:rFonts w:hint="eastAsia" w:ascii="仿宋_GB2312" w:hAnsi="华文仿宋" w:eastAsia="仿宋_GB2312" w:cs="华文仿宋"/>
          <w:color w:val="auto"/>
          <w:sz w:val="32"/>
          <w:szCs w:val="32"/>
          <w:highlight w:val="none"/>
        </w:rPr>
        <w:t>施工内容详见图纸</w:t>
      </w:r>
      <w:r>
        <w:rPr>
          <w:rFonts w:hint="eastAsia" w:ascii="仿宋_GB2312" w:hAnsi="华文仿宋" w:eastAsia="仿宋_GB2312" w:cs="华文仿宋"/>
          <w:color w:val="auto"/>
          <w:sz w:val="32"/>
          <w:szCs w:val="32"/>
          <w:highlight w:val="none"/>
          <w:lang w:val="en-US" w:eastAsia="zh-CN"/>
        </w:rPr>
        <w:t>及清单</w:t>
      </w:r>
      <w:r>
        <w:rPr>
          <w:rFonts w:hint="eastAsia" w:ascii="仿宋_GB2312" w:hAnsi="华文仿宋" w:eastAsia="仿宋_GB2312" w:cs="华文仿宋"/>
          <w:color w:val="auto"/>
          <w:sz w:val="32"/>
          <w:szCs w:val="32"/>
          <w:highlight w:val="none"/>
        </w:rPr>
        <w:t>。</w:t>
      </w:r>
    </w:p>
    <w:p w14:paraId="272D8CFB">
      <w:pPr>
        <w:shd w:val="clea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2.1.3控制价：</w:t>
      </w:r>
      <w:r>
        <w:rPr>
          <w:rFonts w:hint="eastAsia" w:ascii="仿宋_GB2312" w:hAnsi="仿宋_GB2312" w:eastAsia="仿宋_GB2312" w:cs="仿宋_GB2312"/>
          <w:bCs/>
          <w:color w:val="auto"/>
          <w:sz w:val="32"/>
          <w:szCs w:val="32"/>
          <w:highlight w:val="none"/>
          <w:lang w:val="en-US" w:eastAsia="zh-CN"/>
        </w:rPr>
        <w:t>人民币</w:t>
      </w:r>
      <w:r>
        <w:rPr>
          <w:rFonts w:hint="default" w:ascii="仿宋_GB2312" w:hAnsi="仿宋_GB2312" w:eastAsia="仿宋_GB2312" w:cs="仿宋_GB2312"/>
          <w:bCs/>
          <w:color w:val="auto"/>
          <w:sz w:val="32"/>
          <w:szCs w:val="32"/>
          <w:highlight w:val="none"/>
        </w:rPr>
        <w:t xml:space="preserve">1082112.22 </w:t>
      </w:r>
      <w:r>
        <w:rPr>
          <w:rFonts w:hint="eastAsia" w:ascii="仿宋_GB2312" w:hAnsi="仿宋_GB2312" w:eastAsia="仿宋_GB2312" w:cs="仿宋_GB2312"/>
          <w:bCs/>
          <w:color w:val="auto"/>
          <w:sz w:val="32"/>
          <w:szCs w:val="32"/>
          <w:highlight w:val="none"/>
        </w:rPr>
        <w:t>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其中单价和总价均不得超过控制价，否则作无效投标处理</w:t>
      </w:r>
      <w:r>
        <w:rPr>
          <w:rFonts w:hint="eastAsia" w:ascii="仿宋_GB2312" w:hAnsi="仿宋_GB2312" w:eastAsia="仿宋_GB2312" w:cs="仿宋_GB2312"/>
          <w:bCs/>
          <w:color w:val="auto"/>
          <w:sz w:val="32"/>
          <w:szCs w:val="32"/>
          <w:highlight w:val="none"/>
        </w:rPr>
        <w:t>。</w:t>
      </w:r>
    </w:p>
    <w:p w14:paraId="3C42F70D">
      <w:pPr>
        <w:spacing w:line="360" w:lineRule="auto"/>
        <w:ind w:firstLine="640" w:firstLineChars="200"/>
        <w:contextualSpacing/>
        <w:jc w:val="left"/>
        <w:rPr>
          <w:rFonts w:hint="eastAsia" w:ascii="仿宋_GB2312" w:hAnsi="华文仿宋" w:eastAsia="仿宋_GB2312" w:cs="华文仿宋"/>
          <w:snapToGrid/>
          <w:color w:val="auto"/>
          <w:sz w:val="32"/>
          <w:szCs w:val="32"/>
          <w:highlight w:val="none"/>
        </w:rPr>
      </w:pPr>
      <w:r>
        <w:rPr>
          <w:rFonts w:hint="eastAsia" w:ascii="仿宋_GB2312" w:hAnsi="仿宋_GB2312" w:eastAsia="仿宋_GB2312" w:cs="仿宋_GB2312"/>
          <w:bCs/>
          <w:color w:val="auto"/>
          <w:sz w:val="32"/>
          <w:szCs w:val="32"/>
          <w:highlight w:val="none"/>
        </w:rPr>
        <w:t>2.1.4工期要求：</w:t>
      </w:r>
      <w:bookmarkStart w:id="2" w:name="_Hlk156286205"/>
      <w:r>
        <w:rPr>
          <w:rFonts w:hint="eastAsia" w:ascii="仿宋_GB2312" w:hAnsi="华文仿宋" w:eastAsia="仿宋_GB2312" w:cs="华文仿宋"/>
          <w:snapToGrid/>
          <w:color w:val="auto"/>
          <w:sz w:val="32"/>
          <w:szCs w:val="32"/>
          <w:highlight w:val="none"/>
        </w:rPr>
        <w:t>自</w:t>
      </w:r>
      <w:r>
        <w:rPr>
          <w:rFonts w:hint="eastAsia" w:ascii="仿宋_GB2312" w:hAnsi="华文仿宋" w:eastAsia="仿宋_GB2312" w:cs="华文仿宋"/>
          <w:snapToGrid/>
          <w:color w:val="auto"/>
          <w:sz w:val="32"/>
          <w:szCs w:val="32"/>
          <w:highlight w:val="none"/>
          <w:lang w:val="en-US" w:eastAsia="zh-CN"/>
        </w:rPr>
        <w:t>收到甲方书面通知之日起</w:t>
      </w:r>
      <w:r>
        <w:rPr>
          <w:rFonts w:hint="eastAsia" w:ascii="仿宋_GB2312" w:hAnsi="华文仿宋" w:eastAsia="仿宋_GB2312" w:cs="华文仿宋"/>
          <w:color w:val="auto"/>
          <w:sz w:val="32"/>
          <w:szCs w:val="32"/>
          <w:highlight w:val="none"/>
          <w:u w:val="none"/>
          <w:lang w:val="en-US" w:eastAsia="zh-CN"/>
        </w:rPr>
        <w:t xml:space="preserve"> 30</w:t>
      </w:r>
      <w:r>
        <w:rPr>
          <w:rFonts w:hint="eastAsia" w:ascii="仿宋_GB2312" w:hAnsi="华文仿宋" w:eastAsia="仿宋_GB2312" w:cs="华文仿宋"/>
          <w:snapToGrid/>
          <w:color w:val="auto"/>
          <w:sz w:val="32"/>
          <w:szCs w:val="32"/>
          <w:highlight w:val="none"/>
          <w:lang w:val="en-US" w:eastAsia="zh-CN"/>
        </w:rPr>
        <w:t>日历天</w:t>
      </w:r>
      <w:r>
        <w:rPr>
          <w:rFonts w:hint="eastAsia" w:ascii="仿宋_GB2312" w:hAnsi="华文仿宋" w:eastAsia="仿宋_GB2312" w:cs="华文仿宋"/>
          <w:snapToGrid/>
          <w:color w:val="auto"/>
          <w:sz w:val="32"/>
          <w:szCs w:val="32"/>
          <w:highlight w:val="none"/>
        </w:rPr>
        <w:t>内完成供货、安装调试、系统集成并验收合格。</w:t>
      </w:r>
      <w:bookmarkEnd w:id="2"/>
    </w:p>
    <w:p w14:paraId="462BCF07">
      <w:pPr>
        <w:shd w:val="clear"/>
        <w:spacing w:line="560" w:lineRule="exact"/>
        <w:ind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2.1.5质量要求：合格。</w:t>
      </w:r>
    </w:p>
    <w:p w14:paraId="380CCB7A">
      <w:pPr>
        <w:shd w:val="clea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2.2招标范围：图纸及</w:t>
      </w:r>
      <w:r>
        <w:rPr>
          <w:rFonts w:hint="eastAsia" w:ascii="仿宋_GB2312" w:hAnsi="仿宋_GB2312" w:eastAsia="仿宋_GB2312" w:cs="仿宋_GB2312"/>
          <w:color w:val="auto"/>
          <w:sz w:val="32"/>
          <w:szCs w:val="32"/>
          <w:highlight w:val="none"/>
        </w:rPr>
        <w:t>工程量清单（含编制说明）范围内全部工程</w:t>
      </w:r>
      <w:r>
        <w:rPr>
          <w:rFonts w:hint="eastAsia" w:ascii="仿宋_GB2312" w:hAnsi="仿宋_GB2312" w:eastAsia="仿宋_GB2312" w:cs="仿宋_GB2312"/>
          <w:bCs/>
          <w:color w:val="auto"/>
          <w:sz w:val="32"/>
          <w:szCs w:val="32"/>
          <w:highlight w:val="none"/>
        </w:rPr>
        <w:t>。</w:t>
      </w:r>
    </w:p>
    <w:p w14:paraId="418CBD48">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77C3F77A">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rPr>
        <w:t>电子与智能化工程专业承包二级</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rPr>
        <w:t>含</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rPr>
        <w:t>以上资质，并具备有效的安全生产许可证</w:t>
      </w:r>
      <w:r>
        <w:rPr>
          <w:rFonts w:hint="eastAsia" w:ascii="仿宋_GB2312" w:hAnsi="仿宋_GB2312" w:eastAsia="仿宋_GB2312" w:cs="仿宋_GB2312"/>
          <w:color w:val="auto"/>
          <w:kern w:val="0"/>
          <w:sz w:val="32"/>
          <w:szCs w:val="32"/>
          <w:highlight w:val="none"/>
        </w:rPr>
        <w:t>。</w:t>
      </w:r>
    </w:p>
    <w:p w14:paraId="3ED5BBFB">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3.2投标人拟派项目负责人须具备</w:t>
      </w:r>
      <w:r>
        <w:rPr>
          <w:rFonts w:hint="eastAsia" w:ascii="仿宋_GB2312" w:hAnsi="仿宋_GB2312" w:eastAsia="仿宋_GB2312" w:cs="仿宋_GB2312"/>
          <w:color w:val="auto"/>
          <w:kern w:val="0"/>
          <w:sz w:val="32"/>
          <w:szCs w:val="32"/>
          <w:highlight w:val="none"/>
          <w:u w:val="single"/>
          <w:lang w:val="en-US" w:eastAsia="zh-CN"/>
        </w:rPr>
        <w:t>机电</w:t>
      </w:r>
      <w:r>
        <w:rPr>
          <w:rFonts w:hint="eastAsia" w:ascii="仿宋_GB2312" w:hAnsi="仿宋_GB2312" w:eastAsia="仿宋_GB2312" w:cs="仿宋_GB2312"/>
          <w:color w:val="auto"/>
          <w:kern w:val="0"/>
          <w:sz w:val="32"/>
          <w:szCs w:val="32"/>
          <w:highlight w:val="none"/>
          <w:u w:val="single"/>
        </w:rPr>
        <w:t>工程二级及以上注册建造师</w:t>
      </w:r>
      <w:r>
        <w:rPr>
          <w:rFonts w:hint="eastAsia" w:ascii="仿宋_GB2312" w:hAnsi="仿宋_GB2312" w:eastAsia="仿宋_GB2312" w:cs="仿宋_GB2312"/>
          <w:color w:val="auto"/>
          <w:kern w:val="0"/>
          <w:sz w:val="32"/>
          <w:szCs w:val="32"/>
          <w:highlight w:val="none"/>
          <w:u w:val="single"/>
          <w:lang w:val="en-US" w:eastAsia="zh-CN"/>
        </w:rPr>
        <w:t>资格证书及有效的安全生产考核合格证（B证）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同时提供投标人为其缴纳的2025年12月至2026年2月连续3个月的社保缴纳证明</w:t>
      </w:r>
      <w:r>
        <w:rPr>
          <w:rFonts w:hint="eastAsia" w:ascii="仿宋_GB2312" w:hAnsi="仿宋_GB2312" w:eastAsia="仿宋_GB2312" w:cs="仿宋_GB2312"/>
          <w:color w:val="auto"/>
          <w:kern w:val="0"/>
          <w:sz w:val="32"/>
          <w:szCs w:val="32"/>
          <w:highlight w:val="none"/>
        </w:rPr>
        <w:t>。</w:t>
      </w:r>
    </w:p>
    <w:p w14:paraId="12BF211E">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lang w:val="en-US" w:eastAsia="zh-CN"/>
        </w:rPr>
        <w:t>不</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联合体投标</w:t>
      </w:r>
      <w:r>
        <w:rPr>
          <w:rFonts w:hint="eastAsia" w:ascii="仿宋_GB2312" w:hAnsi="仿宋_GB2312" w:eastAsia="仿宋_GB2312" w:cs="仿宋_GB2312"/>
          <w:color w:val="auto"/>
          <w:kern w:val="0"/>
          <w:sz w:val="32"/>
          <w:szCs w:val="32"/>
          <w:highlight w:val="none"/>
          <w:lang w:eastAsia="zh-CN"/>
        </w:rPr>
        <w:t>。</w:t>
      </w:r>
    </w:p>
    <w:p w14:paraId="30821044">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51FB52AE">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2026年</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lang w:eastAsia="zh-CN"/>
        </w:rPr>
        <w:t>日</w:t>
      </w:r>
      <w:r>
        <w:rPr>
          <w:rFonts w:hint="eastAsia" w:ascii="仿宋_GB2312" w:hAnsi="仿宋_GB2312" w:eastAsia="仿宋_GB2312" w:cs="仿宋_GB2312"/>
          <w:color w:val="auto"/>
          <w:kern w:val="0"/>
          <w:sz w:val="32"/>
          <w:szCs w:val="32"/>
          <w:highlight w:val="none"/>
        </w:rPr>
        <w:t>至</w:t>
      </w:r>
      <w:r>
        <w:rPr>
          <w:rFonts w:hint="eastAsia" w:ascii="仿宋_GB2312" w:hAnsi="仿宋_GB2312" w:eastAsia="仿宋_GB2312" w:cs="仿宋_GB2312"/>
          <w:color w:val="auto"/>
          <w:kern w:val="0"/>
          <w:sz w:val="32"/>
          <w:szCs w:val="32"/>
          <w:highlight w:val="none"/>
          <w:lang w:eastAsia="zh-CN"/>
        </w:rPr>
        <w:t>2026年</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lang w:eastAsia="zh-CN"/>
        </w:rPr>
        <w:t>日</w:t>
      </w:r>
      <w:r>
        <w:rPr>
          <w:rFonts w:hint="eastAsia" w:ascii="仿宋_GB2312" w:hAnsi="仿宋_GB2312" w:eastAsia="仿宋_GB2312" w:cs="仿宋_GB2312"/>
          <w:color w:val="auto"/>
          <w:kern w:val="0"/>
          <w:sz w:val="32"/>
          <w:szCs w:val="32"/>
          <w:highlight w:val="none"/>
        </w:rPr>
        <w:t>；</w:t>
      </w:r>
    </w:p>
    <w:p w14:paraId="46BF35DD">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04EBE87E">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（1）投标人首先应注册成为E交易平台网站会员，详见会员操作指南。</w:t>
      </w:r>
    </w:p>
    <w:p w14:paraId="3A2103F6">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（2）投标人按系统提示交纳相关费用后在规定的时间内下载招标文件。</w:t>
      </w:r>
    </w:p>
    <w:p w14:paraId="6A3D3484">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4.3相关费用：</w:t>
      </w:r>
    </w:p>
    <w:p w14:paraId="498943ED">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平台服务费：由</w:t>
      </w:r>
      <w:r>
        <w:rPr>
          <w:rFonts w:hint="eastAsia" w:ascii="仿宋_GB2312" w:hAnsi="仿宋_GB2312" w:eastAsia="仿宋_GB2312" w:cs="仿宋_GB2312"/>
          <w:color w:val="auto"/>
          <w:kern w:val="0"/>
          <w:sz w:val="32"/>
          <w:szCs w:val="32"/>
          <w:highlight w:val="none"/>
          <w:lang w:val="en-US" w:eastAsia="zh-CN"/>
        </w:rPr>
        <w:t>投标人</w:t>
      </w:r>
      <w:r>
        <w:rPr>
          <w:rFonts w:hint="eastAsia" w:ascii="仿宋_GB2312" w:hAnsi="仿宋_GB2312" w:eastAsia="仿宋_GB2312" w:cs="仿宋_GB2312"/>
          <w:color w:val="auto"/>
          <w:kern w:val="0"/>
          <w:sz w:val="32"/>
          <w:szCs w:val="32"/>
          <w:highlight w:val="none"/>
        </w:rPr>
        <w:t>按E交易系统提示操作。平台服务费收款单位：江苏易交易信息科技有限公司，发票由江苏易交易信息科技有限公司开具。</w:t>
      </w:r>
    </w:p>
    <w:p w14:paraId="1F429383">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6423FDE">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1）下载者首次登录平台前，须前往平台免费注册，注册成功且完善相关信息后，可以及时参与平台上所有发布的项目；</w:t>
      </w:r>
    </w:p>
    <w:p w14:paraId="75D53CDF">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2）平台网站首页“帮助中心”提供操作手册，下载者可以下载并根据操作手册提示进行注册、登录等操作。平台咨询电话为：400-828-9082。平台会通过短信提醒下载者进行注册、支付、下载等操作；</w:t>
      </w:r>
    </w:p>
    <w:p w14:paraId="5C9C2C9A">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3）非因代理机构或平台原因，发票一经开具不予退换。</w:t>
      </w:r>
    </w:p>
    <w:p w14:paraId="39AEA6E2">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FCB7980">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u w:val="single"/>
          <w:lang w:eastAsia="zh-CN"/>
        </w:rPr>
        <w:t>2026年</w:t>
      </w:r>
      <w:r>
        <w:rPr>
          <w:rFonts w:hint="eastAsia" w:ascii="仿宋_GB2312" w:hAnsi="仿宋_GB2312" w:eastAsia="仿宋_GB2312" w:cs="仿宋_GB2312"/>
          <w:bCs/>
          <w:color w:val="auto"/>
          <w:kern w:val="0"/>
          <w:sz w:val="32"/>
          <w:szCs w:val="32"/>
          <w:highlight w:val="none"/>
          <w:u w:val="single"/>
          <w:lang w:val="en-US" w:eastAsia="zh-CN"/>
        </w:rPr>
        <w:t>4</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13</w:t>
      </w:r>
      <w:r>
        <w:rPr>
          <w:rFonts w:hint="eastAsia" w:ascii="仿宋_GB2312" w:hAnsi="仿宋_GB2312" w:eastAsia="仿宋_GB2312" w:cs="仿宋_GB2312"/>
          <w:bCs/>
          <w:color w:val="auto"/>
          <w:kern w:val="0"/>
          <w:sz w:val="32"/>
          <w:szCs w:val="32"/>
          <w:highlight w:val="none"/>
          <w:u w:val="single"/>
          <w:lang w:eastAsia="zh-CN"/>
        </w:rPr>
        <w:t>日14时00分</w:t>
      </w:r>
      <w:r>
        <w:rPr>
          <w:rFonts w:hint="eastAsia" w:ascii="仿宋_GB2312" w:hAnsi="仿宋_GB2312" w:eastAsia="仿宋_GB2312" w:cs="仿宋_GB2312"/>
          <w:bCs/>
          <w:color w:val="auto"/>
          <w:kern w:val="0"/>
          <w:sz w:val="32"/>
          <w:szCs w:val="32"/>
          <w:highlight w:val="none"/>
          <w:u w:val="single"/>
        </w:rPr>
        <w:t>（北京时间）</w:t>
      </w:r>
      <w:r>
        <w:rPr>
          <w:rFonts w:hint="eastAsia" w:ascii="仿宋_GB2312" w:hAnsi="仿宋_GB2312" w:eastAsia="仿宋_GB2312" w:cs="仿宋_GB2312"/>
          <w:bCs/>
          <w:color w:val="auto"/>
          <w:kern w:val="0"/>
          <w:sz w:val="32"/>
          <w:szCs w:val="32"/>
          <w:highlight w:val="none"/>
        </w:rPr>
        <w:t>。</w:t>
      </w:r>
    </w:p>
    <w:p w14:paraId="6AFC0E43">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w:t>
      </w:r>
      <w:r>
        <w:rPr>
          <w:rFonts w:hint="eastAsia" w:ascii="仿宋_GB2312" w:hAnsi="仿宋_GB2312" w:eastAsia="仿宋_GB2312" w:cs="仿宋_GB2312"/>
          <w:bCs/>
          <w:color w:val="auto"/>
          <w:sz w:val="32"/>
          <w:szCs w:val="32"/>
          <w:highlight w:val="none"/>
          <w:lang w:bidi="ar"/>
        </w:rPr>
        <w:t>常州市新北区龙锦路1259-2号</w:t>
      </w:r>
      <w:r>
        <w:rPr>
          <w:rFonts w:ascii="仿宋_GB2312" w:hAnsi="仿宋_GB2312" w:eastAsia="仿宋_GB2312" w:cs="仿宋_GB2312"/>
          <w:bCs/>
          <w:color w:val="auto"/>
          <w:sz w:val="32"/>
          <w:szCs w:val="32"/>
          <w:highlight w:val="none"/>
          <w:lang w:bidi="ar"/>
        </w:rPr>
        <w:t>10</w:t>
      </w:r>
      <w:r>
        <w:rPr>
          <w:rFonts w:hint="eastAsia" w:ascii="仿宋_GB2312" w:hAnsi="仿宋_GB2312" w:eastAsia="仿宋_GB2312" w:cs="仿宋_GB2312"/>
          <w:bCs/>
          <w:color w:val="auto"/>
          <w:sz w:val="32"/>
          <w:szCs w:val="32"/>
          <w:highlight w:val="none"/>
          <w:lang w:bidi="ar"/>
        </w:rPr>
        <w:t>楼</w:t>
      </w:r>
      <w:r>
        <w:rPr>
          <w:rFonts w:hint="eastAsia" w:ascii="仿宋_GB2312" w:hAnsi="仿宋_GB2312" w:eastAsia="仿宋_GB2312" w:cs="仿宋_GB2312"/>
          <w:bCs/>
          <w:color w:val="auto"/>
          <w:kern w:val="0"/>
          <w:sz w:val="32"/>
          <w:szCs w:val="32"/>
          <w:highlight w:val="none"/>
        </w:rPr>
        <w:t xml:space="preserve">。 </w:t>
      </w:r>
    </w:p>
    <w:p w14:paraId="6BF2D182">
      <w:pPr>
        <w:shd w:val="clea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2B97EA15">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资格后审（见面开标）</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131381FF">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0F85066A">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sym w:font="Wingdings 2" w:char="00A3"/>
      </w:r>
      <w:r>
        <w:rPr>
          <w:rFonts w:hint="eastAsia" w:ascii="仿宋_GB2312" w:hAnsi="仿宋_GB2312" w:eastAsia="仿宋_GB2312" w:cs="仿宋_GB2312"/>
          <w:color w:val="auto"/>
          <w:sz w:val="32"/>
          <w:szCs w:val="32"/>
          <w:highlight w:val="none"/>
          <w:u w:val="single"/>
        </w:rPr>
        <w:t xml:space="preserve">综合评估法 □合理低价法  </w:t>
      </w:r>
      <w:r>
        <w:rPr>
          <w:rFonts w:hint="eastAsia" w:ascii="仿宋_GB2312" w:hAnsi="仿宋_GB2312" w:eastAsia="仿宋_GB2312" w:cs="仿宋_GB2312"/>
          <w:color w:val="auto"/>
          <w:sz w:val="32"/>
          <w:szCs w:val="32"/>
          <w:highlight w:val="none"/>
          <w:u w:val="single"/>
          <w:lang w:eastAsia="zh-CN"/>
        </w:rPr>
        <w:sym w:font="Wingdings 2" w:char="0052"/>
      </w:r>
      <w:r>
        <w:rPr>
          <w:rFonts w:hint="eastAsia" w:ascii="仿宋_GB2312" w:hAnsi="仿宋_GB2312" w:eastAsia="仿宋_GB2312" w:cs="仿宋_GB2312"/>
          <w:color w:val="auto"/>
          <w:sz w:val="32"/>
          <w:szCs w:val="32"/>
          <w:highlight w:val="none"/>
          <w:u w:val="single"/>
        </w:rPr>
        <w:t>经评审的最低投标价法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1CB75442">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5F0EFEB5">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w:t>
      </w:r>
      <w:r>
        <w:rPr>
          <w:rFonts w:hint="eastAsia" w:ascii="仿宋_GB2312" w:hAnsi="仿宋_GB2312" w:eastAsia="仿宋_GB2312" w:cs="仿宋_GB2312"/>
          <w:bCs/>
          <w:color w:val="auto"/>
          <w:sz w:val="32"/>
          <w:szCs w:val="32"/>
          <w:highlight w:val="none"/>
          <w:lang w:val="en-US" w:eastAsia="zh-CN" w:bidi="ar"/>
        </w:rPr>
        <w:t>国家</w:t>
      </w:r>
      <w:r>
        <w:rPr>
          <w:rFonts w:hint="eastAsia" w:ascii="仿宋_GB2312" w:hAnsi="仿宋_GB2312" w:eastAsia="仿宋_GB2312" w:cs="仿宋_GB2312"/>
          <w:bCs/>
          <w:color w:val="auto"/>
          <w:sz w:val="32"/>
          <w:szCs w:val="32"/>
          <w:highlight w:val="none"/>
          <w:lang w:bidi="ar"/>
        </w:rPr>
        <w:t>高新区管委会（新北区人民政府）网站、E交易平台网站、江苏中冠工程咨询有限公司网上发布。</w:t>
      </w:r>
    </w:p>
    <w:p w14:paraId="56E2BF8D">
      <w:pPr>
        <w:shd w:val="clear"/>
        <w:spacing w:line="560" w:lineRule="exact"/>
        <w:ind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 xml:space="preserve">九、联系方式 </w:t>
      </w:r>
      <w:r>
        <w:rPr>
          <w:rFonts w:hint="eastAsia" w:ascii="宋体" w:hAnsi="宋体" w:cs="宋体"/>
          <w:color w:val="auto"/>
          <w:kern w:val="0"/>
          <w:sz w:val="24"/>
          <w:highlight w:val="none"/>
        </w:rPr>
        <w:t xml:space="preserve">                      </w:t>
      </w:r>
    </w:p>
    <w:tbl>
      <w:tblPr>
        <w:tblStyle w:val="14"/>
        <w:tblW w:w="10031" w:type="dxa"/>
        <w:tblInd w:w="0" w:type="dxa"/>
        <w:tblLayout w:type="autofit"/>
        <w:tblCellMar>
          <w:top w:w="0" w:type="dxa"/>
          <w:left w:w="108" w:type="dxa"/>
          <w:bottom w:w="0" w:type="dxa"/>
          <w:right w:w="108" w:type="dxa"/>
        </w:tblCellMar>
      </w:tblPr>
      <w:tblGrid>
        <w:gridCol w:w="4625"/>
        <w:gridCol w:w="5406"/>
      </w:tblGrid>
      <w:tr w14:paraId="3AC761E4">
        <w:tblPrEx>
          <w:tblCellMar>
            <w:top w:w="0" w:type="dxa"/>
            <w:left w:w="108" w:type="dxa"/>
            <w:bottom w:w="0" w:type="dxa"/>
            <w:right w:w="108" w:type="dxa"/>
          </w:tblCellMar>
        </w:tblPrEx>
        <w:trPr>
          <w:trHeight w:val="454" w:hRule="atLeast"/>
        </w:trPr>
        <w:tc>
          <w:tcPr>
            <w:tcW w:w="4625" w:type="dxa"/>
          </w:tcPr>
          <w:p w14:paraId="731B14B5">
            <w:pPr>
              <w:shd w:val="clea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color w:val="auto"/>
                <w:spacing w:val="-2"/>
                <w:sz w:val="32"/>
                <w:szCs w:val="32"/>
                <w:highlight w:val="none"/>
                <w:lang w:eastAsia="zh-CN"/>
              </w:rPr>
              <w:t>常州长江国际物流有限公司</w:t>
            </w:r>
          </w:p>
        </w:tc>
        <w:tc>
          <w:tcPr>
            <w:tcW w:w="5406" w:type="dxa"/>
          </w:tcPr>
          <w:p w14:paraId="5375CD5E">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招标代理机构：江苏中冠工程咨询有限公司</w:t>
            </w:r>
          </w:p>
        </w:tc>
      </w:tr>
      <w:tr w14:paraId="233AE380">
        <w:tblPrEx>
          <w:tblCellMar>
            <w:top w:w="0" w:type="dxa"/>
            <w:left w:w="108" w:type="dxa"/>
            <w:bottom w:w="0" w:type="dxa"/>
            <w:right w:w="108" w:type="dxa"/>
          </w:tblCellMar>
        </w:tblPrEx>
        <w:trPr>
          <w:trHeight w:val="454" w:hRule="atLeast"/>
        </w:trPr>
        <w:tc>
          <w:tcPr>
            <w:tcW w:w="4625" w:type="dxa"/>
          </w:tcPr>
          <w:p w14:paraId="6333B17C">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color w:val="auto"/>
                <w:spacing w:val="-2"/>
                <w:sz w:val="32"/>
                <w:szCs w:val="32"/>
                <w:highlight w:val="none"/>
              </w:rPr>
              <w:t>常州市新北区东海路202号24幢</w:t>
            </w:r>
          </w:p>
        </w:tc>
        <w:tc>
          <w:tcPr>
            <w:tcW w:w="5406" w:type="dxa"/>
          </w:tcPr>
          <w:p w14:paraId="60288177">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地址：江苏省常州市新北区龙锦路1259-2号901室</w:t>
            </w:r>
          </w:p>
        </w:tc>
      </w:tr>
      <w:tr w14:paraId="0891DD6D">
        <w:tblPrEx>
          <w:tblCellMar>
            <w:top w:w="0" w:type="dxa"/>
            <w:left w:w="108" w:type="dxa"/>
            <w:bottom w:w="0" w:type="dxa"/>
            <w:right w:w="108" w:type="dxa"/>
          </w:tblCellMar>
        </w:tblPrEx>
        <w:trPr>
          <w:trHeight w:val="467" w:hRule="atLeast"/>
        </w:trPr>
        <w:tc>
          <w:tcPr>
            <w:tcW w:w="4625" w:type="dxa"/>
          </w:tcPr>
          <w:p w14:paraId="05E53CA9">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顾</w:t>
            </w:r>
            <w:r>
              <w:rPr>
                <w:rFonts w:hint="eastAsia" w:ascii="仿宋_GB2312" w:hAnsi="仿宋_GB2312" w:eastAsia="仿宋_GB2312" w:cs="仿宋_GB2312"/>
                <w:bCs/>
                <w:color w:val="auto"/>
                <w:sz w:val="32"/>
                <w:szCs w:val="32"/>
                <w:highlight w:val="none"/>
                <w:lang w:bidi="ar"/>
              </w:rPr>
              <w:t>女士</w:t>
            </w:r>
          </w:p>
        </w:tc>
        <w:tc>
          <w:tcPr>
            <w:tcW w:w="5406" w:type="dxa"/>
          </w:tcPr>
          <w:p w14:paraId="15023721">
            <w:pPr>
              <w:shd w:val="clear"/>
              <w:autoSpaceDE w:val="0"/>
              <w:spacing w:line="560" w:lineRule="exact"/>
              <w:jc w:val="left"/>
              <w:rPr>
                <w:rFonts w:hint="default"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贾先生</w:t>
            </w:r>
          </w:p>
        </w:tc>
      </w:tr>
      <w:tr w14:paraId="0B4A4B96">
        <w:tblPrEx>
          <w:tblCellMar>
            <w:top w:w="0" w:type="dxa"/>
            <w:left w:w="108" w:type="dxa"/>
            <w:bottom w:w="0" w:type="dxa"/>
            <w:right w:w="108" w:type="dxa"/>
          </w:tblCellMar>
        </w:tblPrEx>
        <w:trPr>
          <w:trHeight w:val="454" w:hRule="atLeast"/>
        </w:trPr>
        <w:tc>
          <w:tcPr>
            <w:tcW w:w="4625" w:type="dxa"/>
          </w:tcPr>
          <w:p w14:paraId="301F7B3E">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电话：0519-85582503</w:t>
            </w:r>
          </w:p>
        </w:tc>
        <w:tc>
          <w:tcPr>
            <w:tcW w:w="5406" w:type="dxa"/>
          </w:tcPr>
          <w:p w14:paraId="082BD2C4">
            <w:pPr>
              <w:shd w:val="clear"/>
              <w:autoSpaceDE w:val="0"/>
              <w:spacing w:line="560" w:lineRule="exact"/>
              <w:jc w:val="left"/>
              <w:rPr>
                <w:rFonts w:hint="default"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bidi="ar"/>
              </w:rPr>
              <w:t>电话：0519-8558</w:t>
            </w:r>
            <w:r>
              <w:rPr>
                <w:rFonts w:hint="eastAsia" w:ascii="仿宋_GB2312" w:hAnsi="仿宋_GB2312" w:eastAsia="仿宋_GB2312" w:cs="仿宋_GB2312"/>
                <w:bCs/>
                <w:color w:val="auto"/>
                <w:sz w:val="32"/>
                <w:szCs w:val="32"/>
                <w:highlight w:val="none"/>
                <w:lang w:val="en-US" w:eastAsia="zh-CN" w:bidi="ar"/>
              </w:rPr>
              <w:t>1855</w:t>
            </w:r>
          </w:p>
        </w:tc>
      </w:tr>
    </w:tbl>
    <w:p w14:paraId="5F7593CD">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bookmarkStart w:id="3" w:name="_Toc522797139"/>
      <w:bookmarkStart w:id="4" w:name="_Toc389065130"/>
      <w:bookmarkStart w:id="5" w:name="_Toc32718"/>
      <w:r>
        <w:rPr>
          <w:rFonts w:hint="eastAsia" w:ascii="仿宋_GB2312" w:hAnsi="仿宋_GB2312" w:eastAsia="仿宋_GB2312" w:cs="仿宋_GB2312"/>
          <w:bCs/>
          <w:color w:val="auto"/>
          <w:sz w:val="32"/>
          <w:szCs w:val="32"/>
          <w:highlight w:val="none"/>
          <w:lang w:bidi="ar"/>
        </w:rPr>
        <w:t>友情提醒：</w:t>
      </w:r>
    </w:p>
    <w:bookmarkEnd w:id="3"/>
    <w:bookmarkEnd w:id="4"/>
    <w:bookmarkEnd w:id="5"/>
    <w:p w14:paraId="7201061A">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1．信息公布、招投标答疑:常州国家高新区管委会（新北区人民政府）网、江苏中冠工程咨询有限公司网、E交易网。</w:t>
      </w:r>
    </w:p>
    <w:p w14:paraId="7E74693F">
      <w:pPr>
        <w:shd w:val="clear"/>
        <w:autoSpaceDE w:val="0"/>
        <w:spacing w:line="560" w:lineRule="exact"/>
        <w:ind w:firstLine="640" w:firstLineChars="200"/>
        <w:jc w:val="left"/>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２．投标人可在本公告发布网页的后续公告栏内查阅本次招投标的“公告发布、招标文件答疑澄清”等全部相关消息，因未能及时了解相关最新信息所引起的投标失误责任自负。</w:t>
      </w:r>
    </w:p>
    <w:p w14:paraId="215C3C1F">
      <w:pPr>
        <w:shd w:val="clear"/>
        <w:autoSpaceDE w:val="0"/>
        <w:spacing w:line="560" w:lineRule="exact"/>
        <w:ind w:firstLine="640" w:firstLineChars="200"/>
        <w:jc w:val="left"/>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３．投标人对招标公告及文件如有异议请联系招标人或招标代理机构。</w:t>
      </w:r>
    </w:p>
    <w:p w14:paraId="5B94D4E0">
      <w:pPr>
        <w:keepNext w:val="0"/>
        <w:keepLines w:val="0"/>
        <w:pageBreakBefore w:val="0"/>
        <w:widowControl w:val="0"/>
        <w:shd w:val="clear"/>
        <w:kinsoku/>
        <w:wordWrap w:val="0"/>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val="en-US" w:eastAsia="zh-CN" w:bidi="ar"/>
        </w:rPr>
        <w:t>4</w:t>
      </w:r>
      <w:r>
        <w:rPr>
          <w:rFonts w:hint="eastAsia" w:ascii="仿宋_GB2312" w:hAnsi="仿宋_GB2312" w:eastAsia="仿宋_GB2312" w:cs="仿宋_GB2312"/>
          <w:bCs/>
          <w:color w:val="auto"/>
          <w:sz w:val="32"/>
          <w:szCs w:val="32"/>
          <w:highlight w:val="none"/>
          <w:lang w:bidi="ar"/>
        </w:rPr>
        <w:t>．监督部门:合规管理部/纪委办公室，联系方式:0519-81808706</w:t>
      </w:r>
      <w:r>
        <w:rPr>
          <w:rFonts w:hint="eastAsia" w:ascii="仿宋_GB2312" w:hAnsi="仿宋_GB2312" w:eastAsia="仿宋_GB2312" w:cs="仿宋_GB2312"/>
          <w:bCs/>
          <w:color w:val="auto"/>
          <w:sz w:val="32"/>
          <w:szCs w:val="32"/>
          <w:highlight w:val="none"/>
          <w:lang w:eastAsia="zh-CN" w:bidi="ar"/>
        </w:rPr>
        <w:t>。</w:t>
      </w:r>
    </w:p>
    <w:p w14:paraId="5DCB88E3">
      <w:pPr>
        <w:shd w:val="clear"/>
        <w:autoSpaceDE w:val="0"/>
        <w:spacing w:line="560" w:lineRule="exact"/>
        <w:ind w:firstLine="640" w:firstLineChars="200"/>
        <w:jc w:val="left"/>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br w:type="page"/>
      </w:r>
    </w:p>
    <w:p w14:paraId="20B13CCC">
      <w:pPr>
        <w:shd w:val="clea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附件1</w:t>
      </w:r>
    </w:p>
    <w:p w14:paraId="4190E9CB">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r>
        <w:rPr>
          <w:rFonts w:hint="eastAsia" w:ascii="方正小标宋简体" w:eastAsia="方正小标宋简体" w:cs="方正小标宋简体"/>
          <w:bCs/>
          <w:color w:val="auto"/>
          <w:kern w:val="44"/>
          <w:sz w:val="44"/>
          <w:szCs w:val="44"/>
          <w:highlight w:val="none"/>
          <w:lang w:bidi="ar"/>
        </w:rPr>
        <w:t>资格审查办法（资格后审）</w:t>
      </w:r>
    </w:p>
    <w:p w14:paraId="4813ED27">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4682A862">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70F14C21">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20ABE066">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59E89677">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568BE074">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1B1F6FAF">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13959C10">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6．企业具备安全生产条件，并取得安全生产许可证（相关规定不作要求的除外）；</w:t>
      </w:r>
    </w:p>
    <w:p w14:paraId="513F130C">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．项目负责人必须满足下列条件：</w:t>
      </w:r>
    </w:p>
    <w:p w14:paraId="7C4D6415">
      <w:pPr>
        <w:widowControl/>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投标人拟派项目负责人须具备</w:t>
      </w:r>
      <w:r>
        <w:rPr>
          <w:rFonts w:hint="eastAsia" w:ascii="仿宋_GB2312" w:hAnsi="仿宋_GB2312" w:eastAsia="仿宋_GB2312" w:cs="仿宋_GB2312"/>
          <w:color w:val="auto"/>
          <w:kern w:val="0"/>
          <w:sz w:val="32"/>
          <w:szCs w:val="32"/>
          <w:highlight w:val="none"/>
          <w:u w:val="single"/>
          <w:lang w:val="en-US" w:eastAsia="zh-CN"/>
        </w:rPr>
        <w:t>机电</w:t>
      </w:r>
      <w:r>
        <w:rPr>
          <w:rFonts w:hint="eastAsia" w:ascii="仿宋_GB2312" w:hAnsi="仿宋_GB2312" w:eastAsia="仿宋_GB2312" w:cs="仿宋_GB2312"/>
          <w:color w:val="auto"/>
          <w:kern w:val="0"/>
          <w:sz w:val="32"/>
          <w:szCs w:val="32"/>
          <w:highlight w:val="none"/>
          <w:u w:val="single"/>
        </w:rPr>
        <w:t>工程二级及以上注册</w:t>
      </w:r>
      <w:r>
        <w:rPr>
          <w:rFonts w:hint="eastAsia" w:ascii="仿宋_GB2312" w:hAnsi="仿宋_GB2312" w:eastAsia="仿宋_GB2312" w:cs="仿宋_GB2312"/>
          <w:color w:val="auto"/>
          <w:kern w:val="0"/>
          <w:sz w:val="32"/>
          <w:szCs w:val="32"/>
          <w:highlight w:val="none"/>
          <w:u w:val="single"/>
          <w:lang w:eastAsia="zh-CN"/>
        </w:rPr>
        <w:t>建造师资格，</w:t>
      </w:r>
      <w:r>
        <w:rPr>
          <w:rFonts w:hint="eastAsia" w:ascii="仿宋_GB2312" w:hAnsi="仿宋_GB2312" w:eastAsia="仿宋_GB2312" w:cs="仿宋_GB2312"/>
          <w:color w:val="auto"/>
          <w:kern w:val="0"/>
          <w:sz w:val="32"/>
          <w:szCs w:val="32"/>
          <w:highlight w:val="none"/>
          <w:lang w:val="en-US" w:eastAsia="zh-CN"/>
        </w:rPr>
        <w:t>同时提供投标人为其缴纳的2025年12月至2026年2月连续3个月的社保缴纳证明</w:t>
      </w:r>
      <w:r>
        <w:rPr>
          <w:rFonts w:hint="eastAsia" w:ascii="仿宋_GB2312" w:hAnsi="仿宋_GB2312" w:eastAsia="仿宋_GB2312" w:cs="仿宋_GB2312"/>
          <w:color w:val="auto"/>
          <w:sz w:val="32"/>
          <w:szCs w:val="32"/>
          <w:highlight w:val="none"/>
        </w:rPr>
        <w:t>。</w:t>
      </w:r>
    </w:p>
    <w:p w14:paraId="00D8AA22">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．本次招标</w:t>
      </w:r>
      <w:r>
        <w:rPr>
          <w:rFonts w:hint="eastAsia" w:ascii="仿宋_GB2312" w:hAnsi="仿宋_GB2312" w:eastAsia="仿宋_GB2312" w:cs="仿宋_GB2312"/>
          <w:color w:val="auto"/>
          <w:sz w:val="32"/>
          <w:szCs w:val="32"/>
          <w:highlight w:val="none"/>
          <w:u w:val="single"/>
          <w:lang w:val="en-US" w:eastAsia="zh-CN"/>
        </w:rPr>
        <w:t>不</w:t>
      </w:r>
      <w:r>
        <w:rPr>
          <w:rFonts w:hint="eastAsia" w:ascii="仿宋_GB2312" w:hAnsi="仿宋_GB2312" w:eastAsia="仿宋_GB2312" w:cs="仿宋_GB2312"/>
          <w:b/>
          <w:bCs/>
          <w:color w:val="auto"/>
          <w:sz w:val="32"/>
          <w:szCs w:val="32"/>
          <w:highlight w:val="none"/>
          <w:u w:val="single"/>
        </w:rPr>
        <w:t>接受</w:t>
      </w:r>
      <w:r>
        <w:rPr>
          <w:rFonts w:hint="eastAsia" w:ascii="仿宋_GB2312" w:hAnsi="仿宋_GB2312" w:eastAsia="仿宋_GB2312" w:cs="仿宋_GB2312"/>
          <w:color w:val="auto"/>
          <w:sz w:val="32"/>
          <w:szCs w:val="32"/>
          <w:highlight w:val="none"/>
        </w:rPr>
        <w:t>联合体投标；</w:t>
      </w:r>
    </w:p>
    <w:p w14:paraId="7D323CDE">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 xml:space="preserve">．投标人不得存在下列情形之一： </w:t>
      </w:r>
    </w:p>
    <w:p w14:paraId="5F149661">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50198B77">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343EA801">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335D2856">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726C1649">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7C2AB717">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7626AF91">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76C7FD36">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（8）投标人近3年（自投标截止日期往前推算）内有行贿犯罪行为且被记录，或者法定代表人、项目负责人有行贿犯罪记录且自记录之日起未超过5年（自投标截止日期往前推算）的。</w:t>
      </w:r>
    </w:p>
    <w:p w14:paraId="608807F4">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．符合</w:t>
      </w:r>
      <w:r>
        <w:rPr>
          <w:rFonts w:hint="eastAsia" w:ascii="仿宋_GB2312" w:hAnsi="仿宋_GB2312" w:eastAsia="仿宋_GB2312" w:cs="仿宋_GB2312"/>
          <w:color w:val="auto"/>
          <w:kern w:val="0"/>
          <w:sz w:val="32"/>
          <w:szCs w:val="32"/>
          <w:highlight w:val="none"/>
          <w:lang w:eastAsia="zh-CN"/>
        </w:rPr>
        <w:t>法律法规</w:t>
      </w:r>
      <w:r>
        <w:rPr>
          <w:rFonts w:hint="eastAsia" w:ascii="仿宋_GB2312" w:hAnsi="仿宋_GB2312" w:eastAsia="仿宋_GB2312" w:cs="仿宋_GB2312"/>
          <w:color w:val="auto"/>
          <w:kern w:val="0"/>
          <w:sz w:val="32"/>
          <w:szCs w:val="32"/>
          <w:highlight w:val="none"/>
        </w:rPr>
        <w:t>规定的其他条件。</w:t>
      </w:r>
    </w:p>
    <w:p w14:paraId="307173F2">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三、由招标人委托的评标委员会实施对投标人的资格审查。</w:t>
      </w:r>
    </w:p>
    <w:p w14:paraId="065F3C0E">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7EA016B7">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4.1投标注册建造师第二代居民身份证；</w:t>
      </w:r>
    </w:p>
    <w:p w14:paraId="54275D82">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4.2投标注册建造师注册证</w:t>
      </w:r>
      <w:r>
        <w:rPr>
          <w:rFonts w:hint="eastAsia" w:ascii="仿宋_GB2312" w:hAnsi="仿宋_GB2312" w:eastAsia="仿宋_GB2312" w:cs="仿宋_GB2312"/>
          <w:bCs/>
          <w:color w:val="auto"/>
          <w:sz w:val="32"/>
          <w:szCs w:val="32"/>
          <w:highlight w:val="none"/>
        </w:rPr>
        <w:t>（注册建造师证书</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若投标建造师证书为一级建造师电子证书的，建造师证书须符合《住房和城乡建设部办公厅关于全面实行一级建造师电子注册证书的通知》（建办市</w:t>
      </w:r>
      <w:r>
        <w:rPr>
          <w:rFonts w:hint="eastAsia" w:ascii="微软雅黑" w:hAnsi="微软雅黑" w:eastAsia="微软雅黑" w:cs="微软雅黑"/>
          <w:bCs/>
          <w:color w:val="auto"/>
          <w:sz w:val="32"/>
          <w:szCs w:val="32"/>
          <w:highlight w:val="none"/>
        </w:rPr>
        <w:t>〔</w:t>
      </w:r>
      <w:r>
        <w:rPr>
          <w:rFonts w:hint="eastAsia" w:ascii="仿宋_GB2312" w:hAnsi="仿宋_GB2312" w:eastAsia="仿宋_GB2312" w:cs="仿宋_GB2312"/>
          <w:bCs/>
          <w:color w:val="auto"/>
          <w:sz w:val="32"/>
          <w:szCs w:val="32"/>
          <w:highlight w:val="none"/>
        </w:rPr>
        <w:t>2021</w:t>
      </w:r>
      <w:r>
        <w:rPr>
          <w:rFonts w:hint="eastAsia" w:ascii="微软雅黑" w:hAnsi="微软雅黑" w:eastAsia="微软雅黑" w:cs="微软雅黑"/>
          <w:bCs/>
          <w:color w:val="auto"/>
          <w:sz w:val="32"/>
          <w:szCs w:val="32"/>
          <w:highlight w:val="none"/>
        </w:rPr>
        <w:t>〕</w:t>
      </w:r>
      <w:r>
        <w:rPr>
          <w:rFonts w:hint="eastAsia" w:ascii="仿宋_GB2312" w:hAnsi="仿宋_GB2312" w:eastAsia="仿宋_GB2312" w:cs="仿宋_GB2312"/>
          <w:bCs/>
          <w:color w:val="auto"/>
          <w:sz w:val="32"/>
          <w:szCs w:val="32"/>
          <w:highlight w:val="none"/>
        </w:rPr>
        <w:t>40号）要求。）</w:t>
      </w:r>
    </w:p>
    <w:p w14:paraId="29CEEA55">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4.3安全生产考核合格证（B证）；</w:t>
      </w:r>
    </w:p>
    <w:p w14:paraId="61B206B4">
      <w:pPr>
        <w:widowControl/>
        <w:shd w:val="clea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4.4企业营业执照；企业资质等级证书；企业安全生产许可证；</w:t>
      </w:r>
    </w:p>
    <w:p w14:paraId="220A4FA8">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4.5提供投标建造师相应社保机构出具的投标单位为其缴纳社会基本养老保险的缴纳凭证（加盖社保中心章或社保中心参保缴费证明电子专用章，非社保手册）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缴纳时间为</w:t>
      </w:r>
      <w:r>
        <w:rPr>
          <w:rFonts w:hint="eastAsia" w:ascii="仿宋_GB2312" w:hAnsi="仿宋_GB2312" w:eastAsia="仿宋_GB2312" w:cs="仿宋_GB2312"/>
          <w:b/>
          <w:bCs/>
          <w:color w:val="auto"/>
          <w:sz w:val="32"/>
          <w:szCs w:val="32"/>
          <w:highlight w:val="none"/>
          <w:lang w:eastAsia="zh-CN"/>
        </w:rPr>
        <w:t>2025年12月至2026年2月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b/>
          <w:bCs/>
          <w:color w:val="auto"/>
          <w:sz w:val="32"/>
          <w:szCs w:val="32"/>
          <w:highlight w:val="none"/>
        </w:rPr>
        <w:t>（如为退休返聘人员须提供退休证明及返聘合同）</w:t>
      </w:r>
      <w:r>
        <w:rPr>
          <w:rFonts w:hint="eastAsia" w:ascii="仿宋_GB2312" w:hAnsi="仿宋_GB2312" w:eastAsia="仿宋_GB2312" w:cs="仿宋_GB2312"/>
          <w:color w:val="auto"/>
          <w:sz w:val="32"/>
          <w:szCs w:val="32"/>
          <w:highlight w:val="none"/>
        </w:rPr>
        <w:t>。</w:t>
      </w:r>
    </w:p>
    <w:p w14:paraId="33DAC4D6">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4.6提供授</w:t>
      </w:r>
      <w:r>
        <w:rPr>
          <w:rFonts w:hint="eastAsia" w:ascii="仿宋_GB2312" w:hAnsi="仿宋_GB2312" w:eastAsia="仿宋_GB2312" w:cs="仿宋_GB2312"/>
          <w:color w:val="auto"/>
          <w:sz w:val="32"/>
          <w:szCs w:val="32"/>
          <w:highlight w:val="none"/>
          <w:shd w:val="clear"/>
        </w:rPr>
        <w:t>权委托人</w:t>
      </w:r>
      <w:r>
        <w:rPr>
          <w:rFonts w:hint="eastAsia" w:ascii="仿宋_GB2312" w:hAnsi="仿宋_GB2312" w:eastAsia="仿宋_GB2312" w:cs="仿宋_GB2312"/>
          <w:color w:val="auto"/>
          <w:sz w:val="32"/>
          <w:szCs w:val="32"/>
          <w:highlight w:val="none"/>
          <w:shd w:val="clear"/>
          <w:lang w:val="en-US" w:eastAsia="zh-CN"/>
        </w:rPr>
        <w:t>及项目负责人</w:t>
      </w:r>
      <w:r>
        <w:rPr>
          <w:rFonts w:hint="eastAsia" w:ascii="仿宋_GB2312" w:hAnsi="仿宋_GB2312" w:eastAsia="仿宋_GB2312" w:cs="仿宋_GB2312"/>
          <w:color w:val="auto"/>
          <w:sz w:val="32"/>
          <w:szCs w:val="32"/>
          <w:highlight w:val="none"/>
          <w:shd w:val="clear"/>
        </w:rPr>
        <w:t>相应社保机构出具的投标单位为其缴纳社会基本养老保险的缴纳凭证（</w:t>
      </w:r>
      <w:r>
        <w:rPr>
          <w:rFonts w:hint="eastAsia" w:ascii="仿宋_GB2312" w:hAnsi="仿宋_GB2312" w:eastAsia="仿宋_GB2312" w:cs="仿宋_GB2312"/>
          <w:color w:val="auto"/>
          <w:sz w:val="32"/>
          <w:szCs w:val="32"/>
          <w:highlight w:val="none"/>
        </w:rPr>
        <w:t>加盖社保中心章或社保中心参保缴费证明电子专用章，非社保手册）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缴纳时间为</w:t>
      </w:r>
      <w:r>
        <w:rPr>
          <w:rFonts w:hint="eastAsia" w:ascii="仿宋_GB2312" w:hAnsi="仿宋_GB2312" w:eastAsia="仿宋_GB2312" w:cs="仿宋_GB2312"/>
          <w:b/>
          <w:bCs/>
          <w:color w:val="auto"/>
          <w:sz w:val="32"/>
          <w:szCs w:val="32"/>
          <w:highlight w:val="none"/>
          <w:lang w:eastAsia="zh-CN"/>
        </w:rPr>
        <w:t>2025年12月至2026年2月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b/>
          <w:bCs/>
          <w:color w:val="auto"/>
          <w:sz w:val="32"/>
          <w:szCs w:val="32"/>
          <w:highlight w:val="none"/>
        </w:rPr>
        <w:t>（如为退休返聘人员须提供退休证明及返聘合同）</w:t>
      </w:r>
      <w:r>
        <w:rPr>
          <w:rFonts w:hint="eastAsia" w:ascii="仿宋_GB2312" w:hAnsi="仿宋_GB2312" w:eastAsia="仿宋_GB2312" w:cs="仿宋_GB2312"/>
          <w:color w:val="auto"/>
          <w:sz w:val="32"/>
          <w:szCs w:val="32"/>
          <w:highlight w:val="none"/>
        </w:rPr>
        <w:t>。</w:t>
      </w:r>
    </w:p>
    <w:p w14:paraId="1E36949F">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4.7授权委托人本人第二代居民身份证。</w:t>
      </w:r>
    </w:p>
    <w:p w14:paraId="7EA7DC65">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4.8投标人的法定代表人或被委托人必须携带法定代表人资格书（加盖公章、格式详见附件三）、法定代表人授权委托书（加盖公章、法人签章、格式详见附件三）。</w:t>
      </w:r>
    </w:p>
    <w:p w14:paraId="69B91EA6">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投标人信用承诺书（详见附件四）。</w:t>
      </w:r>
    </w:p>
    <w:p w14:paraId="3ABE0188">
      <w:pPr>
        <w:widowControl/>
        <w:shd w:val="clea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特别提醒：</w:t>
      </w:r>
    </w:p>
    <w:p w14:paraId="25E748EE">
      <w:pPr>
        <w:pStyle w:val="20"/>
        <w:shd w:val="clear"/>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①以上所有资料资格审查时必须提供有效复印件</w:t>
      </w:r>
      <w:r>
        <w:rPr>
          <w:rFonts w:hint="eastAsia" w:ascii="仿宋_GB2312" w:hAnsi="仿宋_GB2312" w:eastAsia="仿宋_GB2312" w:cs="仿宋_GB2312"/>
          <w:b/>
          <w:bCs/>
          <w:color w:val="auto"/>
          <w:sz w:val="32"/>
          <w:szCs w:val="32"/>
          <w:highlight w:val="none"/>
          <w:lang w:eastAsia="zh-CN"/>
        </w:rPr>
        <w:t>两份</w:t>
      </w:r>
      <w:r>
        <w:rPr>
          <w:rFonts w:hint="eastAsia" w:ascii="仿宋_GB2312" w:hAnsi="仿宋_GB2312" w:eastAsia="仿宋_GB2312" w:cs="仿宋_GB2312"/>
          <w:b/>
          <w:bCs/>
          <w:color w:val="auto"/>
          <w:sz w:val="32"/>
          <w:szCs w:val="32"/>
          <w:highlight w:val="none"/>
        </w:rPr>
        <w:t>，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w:t>
      </w:r>
    </w:p>
    <w:p w14:paraId="01F98786">
      <w:pPr>
        <w:widowControl/>
        <w:shd w:val="clear"/>
        <w:tabs>
          <w:tab w:val="left" w:pos="8820"/>
        </w:tabs>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5200D8F2">
      <w:pPr>
        <w:widowControl/>
        <w:shd w:val="clear"/>
        <w:tabs>
          <w:tab w:val="left" w:pos="8820"/>
        </w:tabs>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③在规定时间内未能按上述要求提供以上资料的作资审不合格处理。 </w:t>
      </w:r>
    </w:p>
    <w:p w14:paraId="6CDDD4D2">
      <w:pPr>
        <w:shd w:val="clear"/>
        <w:adjustRightInd w:val="0"/>
        <w:spacing w:line="560" w:lineRule="exact"/>
        <w:ind w:firstLine="640" w:firstLineChars="200"/>
        <w:jc w:val="left"/>
        <w:textAlignment w:val="baseline"/>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1E87295C">
      <w:pPr>
        <w:pStyle w:val="2"/>
        <w:shd w:val="clear"/>
        <w:ind w:firstLine="640" w:firstLineChars="200"/>
        <w:rPr>
          <w:rFonts w:ascii="黑体" w:eastAsia="黑体" w:cs="黑体"/>
          <w:bCs/>
          <w:color w:val="auto"/>
          <w:sz w:val="32"/>
          <w:szCs w:val="32"/>
          <w:highlight w:val="none"/>
          <w:lang w:bidi="ar"/>
        </w:rPr>
      </w:pPr>
      <w:r>
        <w:rPr>
          <w:rFonts w:hint="eastAsia" w:ascii="黑体" w:eastAsia="黑体" w:cs="黑体"/>
          <w:bCs/>
          <w:color w:val="auto"/>
          <w:sz w:val="32"/>
          <w:szCs w:val="32"/>
          <w:highlight w:val="none"/>
          <w:lang w:bidi="ar"/>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40CDE9D9">
      <w:pPr>
        <w:pStyle w:val="2"/>
        <w:shd w:val="clear"/>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p w14:paraId="3361B503">
      <w:pPr>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1．信息公布、招标文件（工程量清单、图纸）的下载、招标控制价的下载、招投标答疑：“E交易平台”。</w:t>
      </w:r>
    </w:p>
    <w:p w14:paraId="5D1F60F0">
      <w:pPr>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2．本工程所有的资审资料，都必须在有效期内。 </w:t>
      </w:r>
    </w:p>
    <w:p w14:paraId="38510112">
      <w:pPr>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3．本工程不满3家投标将重新组织招标。</w:t>
      </w:r>
    </w:p>
    <w:p w14:paraId="3F7F89B0">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4．本工程的图纸设计单位不得参与投标。</w:t>
      </w:r>
    </w:p>
    <w:p w14:paraId="096FC4FD">
      <w:pPr>
        <w:shd w:val="clear"/>
        <w:rPr>
          <w:rFonts w:ascii="仿宋_GB2312" w:hAnsi="仿宋_GB2312" w:eastAsia="仿宋_GB2312" w:cs="仿宋_GB2312"/>
          <w:color w:val="auto"/>
          <w:sz w:val="32"/>
          <w:szCs w:val="32"/>
          <w:highlight w:val="none"/>
        </w:rPr>
      </w:pPr>
    </w:p>
    <w:p w14:paraId="348A8ADA">
      <w:pPr>
        <w:shd w:val="clear"/>
        <w:jc w:val="left"/>
        <w:rPr>
          <w:rFonts w:hint="eastAsia" w:ascii="仿宋_GB2312" w:hAnsi="仿宋_GB2312" w:eastAsia="黑体"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附件2</w:t>
      </w:r>
    </w:p>
    <w:p w14:paraId="298D1CB5">
      <w:pPr>
        <w:keepNext w:val="0"/>
        <w:keepLines w:val="0"/>
        <w:pageBreakBefore w:val="0"/>
        <w:widowControl w:val="0"/>
        <w:shd w:val="clear"/>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eastAsia="zh-CN"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1A9D9835">
      <w:pPr>
        <w:pStyle w:val="12"/>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本着公平、公正、公开的原则对各投标单位投标文件中的商务标等方面进行评分。具体办法如下：（共计100分） </w:t>
      </w:r>
    </w:p>
    <w:p w14:paraId="04B165A1">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第一步：投标文件能够满足招标文件的实质性要求； </w:t>
      </w:r>
    </w:p>
    <w:p w14:paraId="11626F7E">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第二步：符合性清标，商务标符合招标文件的实质性要求； </w:t>
      </w:r>
    </w:p>
    <w:p w14:paraId="335BF66D">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第三步：投标报价得分。</w:t>
      </w:r>
    </w:p>
    <w:p w14:paraId="79E74275">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一、投标报价（100 分） </w:t>
      </w:r>
    </w:p>
    <w:p w14:paraId="1CDF5BF7">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1、确定有效投标报价。 </w:t>
      </w:r>
    </w:p>
    <w:p w14:paraId="45D9DA7A">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凡符合招标文件、招标答疑纪要等有关招标实质性要求，且在招标控制</w:t>
      </w:r>
      <w:r>
        <w:rPr>
          <w:rFonts w:hint="eastAsia" w:ascii="仿宋_GB2312" w:hAnsi="仿宋_GB2312" w:eastAsia="仿宋_GB2312" w:cs="仿宋_GB2312"/>
          <w:b w:val="0"/>
          <w:bCs w:val="0"/>
          <w:color w:val="auto"/>
          <w:sz w:val="32"/>
          <w:szCs w:val="32"/>
          <w:highlight w:val="none"/>
        </w:rPr>
        <w:t>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rPr>
        <w:t>及以下的投标文件均为有效投标文件，未能实质性响应上述有关招标要求的投标文件为无效投标文件。</w:t>
      </w:r>
      <w:r>
        <w:rPr>
          <w:rFonts w:hint="eastAsia" w:ascii="仿宋_GB2312" w:hAnsi="仿宋_GB2312" w:eastAsia="仿宋_GB2312" w:cs="仿宋_GB2312"/>
          <w:b w:val="0"/>
          <w:bCs w:val="0"/>
          <w:color w:val="auto"/>
          <w:sz w:val="32"/>
          <w:szCs w:val="32"/>
          <w:highlight w:val="none"/>
        </w:rPr>
        <w:t>若投标单位任意一家报价的税率与招标控制价税率不一致时，以不含税价</w:t>
      </w:r>
      <w:r>
        <w:rPr>
          <w:rFonts w:hint="eastAsia" w:ascii="仿宋_GB2312" w:hAnsi="仿宋_GB2312" w:eastAsia="仿宋_GB2312" w:cs="仿宋_GB2312"/>
          <w:b w:val="0"/>
          <w:bCs w:val="0"/>
          <w:color w:val="auto"/>
          <w:sz w:val="32"/>
          <w:szCs w:val="32"/>
          <w:highlight w:val="none"/>
          <w:lang w:val="en-US" w:eastAsia="zh-CN"/>
        </w:rPr>
        <w:t>作为评标价。</w:t>
      </w:r>
      <w:r>
        <w:rPr>
          <w:rFonts w:hint="eastAsia" w:ascii="仿宋_GB2312" w:hAnsi="仿宋_GB2312" w:eastAsia="仿宋_GB2312" w:cs="仿宋_GB2312"/>
          <w:b w:val="0"/>
          <w:bCs w:val="0"/>
          <w:color w:val="auto"/>
          <w:sz w:val="32"/>
          <w:szCs w:val="32"/>
          <w:highlight w:val="none"/>
        </w:rPr>
        <w:t xml:space="preserve"> </w:t>
      </w:r>
    </w:p>
    <w:p w14:paraId="67EEDDA9">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2、打分 </w:t>
      </w:r>
    </w:p>
    <w:p w14:paraId="2E7F8714">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以有效投标文件的</w:t>
      </w:r>
      <w:r>
        <w:rPr>
          <w:rFonts w:hint="eastAsia" w:ascii="仿宋_GB2312" w:hAnsi="仿宋_GB2312" w:eastAsia="仿宋_GB2312" w:cs="仿宋_GB2312"/>
          <w:color w:val="auto"/>
          <w:sz w:val="32"/>
          <w:szCs w:val="32"/>
          <w:highlight w:val="none"/>
          <w:u w:val="single"/>
        </w:rPr>
        <w:t>最低评标价</w:t>
      </w:r>
      <w:r>
        <w:rPr>
          <w:rFonts w:hint="eastAsia" w:ascii="仿宋_GB2312" w:hAnsi="仿宋_GB2312" w:eastAsia="仿宋_GB2312" w:cs="仿宋_GB2312"/>
          <w:color w:val="auto"/>
          <w:sz w:val="32"/>
          <w:szCs w:val="32"/>
        </w:rPr>
        <w:t>为评标基准价，评标价等于评标基准价的得满分；偏离评标基准价的，评标价相对评标基准价每高1%，扣0.3分，偏离不足1%的，按照插入法计算得分，得分保留</w:t>
      </w:r>
      <w:r>
        <w:rPr>
          <w:rFonts w:hint="eastAsia" w:ascii="仿宋_GB2312" w:hAnsi="仿宋_GB2312" w:eastAsia="仿宋_GB2312" w:cs="仿宋_GB2312"/>
          <w:color w:val="auto"/>
          <w:sz w:val="32"/>
          <w:szCs w:val="32"/>
          <w:lang w:eastAsia="zh-CN"/>
        </w:rPr>
        <w:t>两位</w:t>
      </w:r>
      <w:r>
        <w:rPr>
          <w:rFonts w:hint="eastAsia" w:ascii="仿宋_GB2312" w:hAnsi="仿宋_GB2312" w:eastAsia="仿宋_GB2312" w:cs="仿宋_GB2312"/>
          <w:color w:val="auto"/>
          <w:sz w:val="32"/>
          <w:szCs w:val="32"/>
        </w:rPr>
        <w:t xml:space="preserve">小数。  </w:t>
      </w:r>
    </w:p>
    <w:p w14:paraId="53189E3D">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定标办法</w:t>
      </w:r>
    </w:p>
    <w:p w14:paraId="20EEE93A">
      <w:pPr>
        <w:pStyle w:val="12"/>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（1）以上得分最高者为第一中标候选人；若得分相同，则选择其中投标报价低者为中标候选人；若得分相同，投标报价也相同，当场按签到顺序抽签确定中标候选人。</w:t>
      </w:r>
    </w:p>
    <w:p w14:paraId="6E8782DD">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在评标结束前，评标委员会应在“信用中国”、中国执行信息公开网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7F026385">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注意事项：</w:t>
      </w:r>
    </w:p>
    <w:p w14:paraId="40949613">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一旦发现中标单位存在非法转包、转让、挂靠等行为的， 将依法进行处理 ，给招标人造成损失的，依法承担赔偿责任。 </w:t>
      </w:r>
    </w:p>
    <w:p w14:paraId="334E60B6">
      <w:pPr>
        <w:shd w:val="clear"/>
        <w:tabs>
          <w:tab w:val="left" w:pos="540"/>
          <w:tab w:val="left" w:pos="720"/>
          <w:tab w:val="left" w:pos="900"/>
          <w:tab w:val="left" w:pos="1080"/>
        </w:tabs>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本工程招标公告中的评标细则与招标文件中的评标细则不一致时，以招标公告中的评标细则为准。</w:t>
      </w:r>
    </w:p>
    <w:p w14:paraId="7432CDC0">
      <w:pPr>
        <w:pStyle w:val="2"/>
        <w:rPr>
          <w:rFonts w:hint="eastAsia" w:ascii="仿宋_GB2312" w:hAnsi="仿宋_GB2312" w:eastAsia="仿宋_GB2312" w:cs="仿宋_GB2312"/>
          <w:color w:val="auto"/>
          <w:sz w:val="32"/>
          <w:szCs w:val="32"/>
        </w:rPr>
      </w:pPr>
    </w:p>
    <w:p w14:paraId="6B0FFC41">
      <w:pPr>
        <w:pStyle w:val="2"/>
        <w:rPr>
          <w:rFonts w:hint="eastAsia" w:ascii="仿宋_GB2312" w:hAnsi="仿宋_GB2312" w:eastAsia="仿宋_GB2312" w:cs="仿宋_GB2312"/>
          <w:color w:val="auto"/>
          <w:sz w:val="32"/>
          <w:szCs w:val="32"/>
        </w:rPr>
      </w:pPr>
    </w:p>
    <w:p w14:paraId="00560446">
      <w:pPr>
        <w:pStyle w:val="2"/>
        <w:rPr>
          <w:rFonts w:hint="default" w:ascii="仿宋_GB2312" w:hAnsi="仿宋_GB2312" w:eastAsia="仿宋_GB2312" w:cs="仿宋_GB2312"/>
          <w:color w:val="auto"/>
          <w:sz w:val="32"/>
          <w:szCs w:val="32"/>
          <w:lang w:val="en-US" w:eastAsia="zh-CN"/>
        </w:rPr>
        <w:sectPr>
          <w:footerReference r:id="rId6" w:type="first"/>
          <w:headerReference r:id="rId3" w:type="default"/>
          <w:footerReference r:id="rId4" w:type="default"/>
          <w:footerReference r:id="rId5" w:type="even"/>
          <w:pgSz w:w="11906" w:h="16838"/>
          <w:pgMar w:top="1928" w:right="1361" w:bottom="2155" w:left="1474" w:header="851" w:footer="992" w:gutter="0"/>
          <w:pgNumType w:fmt="numberInDash"/>
          <w:cols w:space="720" w:num="1"/>
          <w:titlePg/>
          <w:docGrid w:type="lines" w:linePitch="312" w:charSpace="0"/>
        </w:sectPr>
      </w:pPr>
    </w:p>
    <w:p w14:paraId="6475AC98">
      <w:pPr>
        <w:shd w:val="clea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附件3</w:t>
      </w:r>
    </w:p>
    <w:p w14:paraId="056071EF">
      <w:pPr>
        <w:shd w:val="clear"/>
        <w:tabs>
          <w:tab w:val="left" w:pos="0"/>
        </w:tabs>
        <w:spacing w:line="560" w:lineRule="exact"/>
        <w:ind w:firstLine="643" w:firstLineChars="200"/>
        <w:jc w:val="center"/>
        <w:rPr>
          <w:rFonts w:ascii="仿宋_GB2312" w:hAnsi="仿宋_GB2312" w:eastAsia="仿宋_GB2312" w:cs="仿宋_GB2312"/>
          <w:b/>
          <w:color w:val="auto"/>
          <w:sz w:val="32"/>
          <w:szCs w:val="32"/>
          <w:highlight w:val="none"/>
        </w:rPr>
      </w:pPr>
    </w:p>
    <w:p w14:paraId="0819B89F">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r>
        <w:rPr>
          <w:rFonts w:hint="eastAsia" w:ascii="方正小标宋简体" w:eastAsia="方正小标宋简体" w:cs="方正小标宋简体"/>
          <w:bCs/>
          <w:color w:val="auto"/>
          <w:kern w:val="44"/>
          <w:sz w:val="44"/>
          <w:szCs w:val="44"/>
          <w:highlight w:val="none"/>
          <w:lang w:bidi="ar"/>
        </w:rPr>
        <w:t>法定代表人资格书</w:t>
      </w:r>
    </w:p>
    <w:p w14:paraId="050EB8B6">
      <w:pPr>
        <w:pStyle w:val="8"/>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3B99760F">
      <w:pPr>
        <w:pStyle w:val="8"/>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14:paraId="0547CD44">
      <w:pPr>
        <w:pStyle w:val="8"/>
        <w:shd w:val="clea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姓名：             性别：          年龄：        </w:t>
      </w:r>
    </w:p>
    <w:p w14:paraId="34CAA718">
      <w:pPr>
        <w:pStyle w:val="8"/>
        <w:shd w:val="clear"/>
        <w:adjustRightInd w:val="0"/>
        <w:snapToGrid w:val="0"/>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val="en-US" w:eastAsia="zh-CN"/>
        </w:rPr>
        <w:t xml:space="preserve">       联系方式：</w:t>
      </w:r>
    </w:p>
    <w:p w14:paraId="615987AE">
      <w:pPr>
        <w:pStyle w:val="8"/>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的法定代表人。为施工、竣工和保修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的工程，签署上述工程的报名材料、资审材料、投标文件、进行合同谈判、签署合同和处理与之有关的一切事务。</w:t>
      </w:r>
    </w:p>
    <w:p w14:paraId="58755D55">
      <w:pPr>
        <w:pStyle w:val="8"/>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329F8F21">
      <w:pPr>
        <w:pStyle w:val="8"/>
        <w:shd w:val="clear"/>
        <w:adjustRightInd w:val="0"/>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7E6ED8D2">
      <w:pPr>
        <w:pStyle w:val="8"/>
        <w:shd w:val="clear"/>
        <w:adjustRightInd w:val="0"/>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EC54B63">
      <w:pPr>
        <w:pStyle w:val="4"/>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inline distT="0" distB="0" distL="114935" distR="114935">
                <wp:extent cx="4933950" cy="2882900"/>
                <wp:effectExtent l="4445" t="4445" r="14605" b="8255"/>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05380AC2">
                            <w:r>
                              <w:rPr>
                                <w:rFonts w:hint="eastAsia"/>
                                <w:b/>
                              </w:rPr>
                              <w:t>（此处为法定代表人身份证复印件粘贴处，未提供复印件的视为无效身份证明）</w:t>
                            </w:r>
                          </w:p>
                        </w:txbxContent>
                      </wps:txbx>
                      <wps:bodyPr upright="1"/>
                    </wps:wsp>
                  </a:graphicData>
                </a:graphic>
              </wp:inline>
            </w:drawing>
          </mc:Choice>
          <mc:Fallback>
            <w:pict>
              <v:shape id="_x0000_s1026" o:spid="_x0000_s1026" o:spt="202" type="#_x0000_t202" style="height:227pt;width:388.5pt;" filled="f" stroked="t" coordsize="21600,21600" o:gfxdata="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6oqJY0wAAAAUBAAAPAAAAAAAAAAEAIAAAACIA&#10;AABkcnMvZG93bnJldi54bWxQSwECFAAUAAAACACHTuJAGUz52A4CAAAcBAAADgAAAAAAAAABACAA&#10;AAAiAQAAZHJzL2Uyb0RvYy54bWxQSwUGAAAAAAYABgBZAQAAogUAAAAA&#10;">
                <v:fill on="f" focussize="0,0"/>
                <v:stroke color="#000000" joinstyle="miter"/>
                <v:imagedata o:title=""/>
                <o:lock v:ext="edit" aspectratio="f"/>
                <v:textbox>
                  <w:txbxContent>
                    <w:p w14:paraId="05380AC2">
                      <w:r>
                        <w:rPr>
                          <w:rFonts w:hint="eastAsia"/>
                          <w:b/>
                        </w:rPr>
                        <w:t>（此处为法定代表人身份证复印件粘贴处，未提供复印件的视为无效身份证明）</w:t>
                      </w:r>
                    </w:p>
                  </w:txbxContent>
                </v:textbox>
                <w10:wrap type="none"/>
                <w10:anchorlock/>
              </v:shape>
            </w:pict>
          </mc:Fallback>
        </mc:AlternateContent>
      </w:r>
    </w:p>
    <w:p w14:paraId="54075BD0">
      <w:pPr>
        <w:shd w:val="clear"/>
        <w:spacing w:line="560" w:lineRule="exact"/>
        <w:ind w:firstLine="640" w:firstLineChars="200"/>
        <w:rPr>
          <w:rFonts w:ascii="仿宋_GB2312" w:hAnsi="仿宋_GB2312" w:eastAsia="仿宋_GB2312" w:cs="仿宋_GB2312"/>
          <w:color w:val="auto"/>
          <w:sz w:val="32"/>
          <w:szCs w:val="32"/>
          <w:highlight w:val="none"/>
        </w:rPr>
      </w:pPr>
    </w:p>
    <w:p w14:paraId="6B6E37D1">
      <w:pPr>
        <w:shd w:val="clear"/>
        <w:tabs>
          <w:tab w:val="left" w:pos="0"/>
        </w:tabs>
        <w:spacing w:line="560" w:lineRule="exact"/>
        <w:ind w:firstLine="643" w:firstLineChars="20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r>
        <w:rPr>
          <w:rFonts w:hint="eastAsia" w:ascii="方正小标宋简体" w:eastAsia="方正小标宋简体" w:cs="方正小标宋简体"/>
          <w:bCs/>
          <w:color w:val="auto"/>
          <w:kern w:val="44"/>
          <w:sz w:val="44"/>
          <w:szCs w:val="44"/>
          <w:highlight w:val="none"/>
          <w:lang w:bidi="ar"/>
        </w:rPr>
        <w:t>授权委托书</w:t>
      </w:r>
    </w:p>
    <w:p w14:paraId="235A35B6">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（姓名）为我公司代理人，参加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（招标人）的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工程的投标活动。代理人在报名、资审、开标、评标、合同谈判过程中所签署的一切文件和处理与之有关的一切事务，我均予以承认。</w:t>
      </w:r>
    </w:p>
    <w:p w14:paraId="6EAD885F">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37DCE47E">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     性别：    出生日期：</w:t>
      </w:r>
    </w:p>
    <w:p w14:paraId="20D87508">
      <w:pPr>
        <w:shd w:val="clear"/>
        <w:tabs>
          <w:tab w:val="left" w:pos="0"/>
        </w:tab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       部门：    职务：</w:t>
      </w:r>
    </w:p>
    <w:p w14:paraId="62C307B7">
      <w:pPr>
        <w:shd w:val="clear"/>
        <w:tabs>
          <w:tab w:val="left" w:pos="0"/>
        </w:tabs>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联系方式：</w:t>
      </w:r>
    </w:p>
    <w:p w14:paraId="438C51F6">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7A9C2BF2">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79BA6067">
      <w:pPr>
        <w:shd w:val="clear"/>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AF8B610">
      <w:pPr>
        <w:shd w:val="clear"/>
        <w:rPr>
          <w:rFonts w:hint="eastAsia" w:ascii="黑体" w:hAnsi="宋体" w:eastAsia="黑体" w:cs="黑体"/>
          <w:bCs/>
          <w:color w:val="auto"/>
          <w:sz w:val="32"/>
          <w:szCs w:val="32"/>
          <w:highlight w:val="none"/>
          <w:lang w:bidi="ar"/>
        </w:rPr>
      </w:pPr>
      <w:r>
        <w:rPr>
          <w:rFonts w:hint="eastAsia" w:ascii="仿宋_GB2312" w:hAnsi="仿宋_GB2312" w:eastAsia="仿宋_GB2312" w:cs="仿宋_GB2312"/>
          <w:color w:val="auto"/>
          <w:sz w:val="32"/>
          <w:szCs w:val="32"/>
          <w:highlight w:val="none"/>
        </w:rPr>
        <mc:AlternateContent>
          <mc:Choice Requires="wps">
            <w:drawing>
              <wp:inline distT="0" distB="0" distL="114935" distR="114935">
                <wp:extent cx="4933950" cy="2330450"/>
                <wp:effectExtent l="4445" t="4445" r="14605" b="8255"/>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0F2B0E6D">
                            <w:pPr>
                              <w:rPr>
                                <w:b/>
                              </w:rPr>
                            </w:pPr>
                            <w:r>
                              <w:rPr>
                                <w:rFonts w:hint="eastAsia"/>
                                <w:b/>
                              </w:rPr>
                              <w:t>（此处为被委托人身份证复印件粘贴处，未提供复印件的视为无效身份证明）</w:t>
                            </w:r>
                          </w:p>
                          <w:p w14:paraId="67B486D6"/>
                        </w:txbxContent>
                      </wps:txbx>
                      <wps:bodyPr upright="1"/>
                    </wps:wsp>
                  </a:graphicData>
                </a:graphic>
              </wp:inline>
            </w:drawing>
          </mc:Choice>
          <mc:Fallback>
            <w:pict>
              <v:shape id="_x0000_s1026" o:spid="_x0000_s1026" o:spt="202" type="#_x0000_t202" style="height:183.5pt;width:388.5pt;" filled="f" stroked="t" coordsize="21600,21600" o:gfxdata="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1PM6dIAAAAFAQAADwAAAAAAAAABACAAAAAiAAAAZHJz&#10;L2Rvd25yZXYueG1sUEsBAhQAFAAAAAgAh07iQNDq6j0KAgAAHAQAAA4AAAAAAAAAAQAgAAAAIQEA&#10;AGRycy9lMm9Eb2MueG1sUEsFBgAAAAAGAAYAWQEAAJ0FAAAAAA==&#10;">
                <v:fill on="f" focussize="0,0"/>
                <v:stroke color="#000000" joinstyle="miter"/>
                <v:imagedata o:title=""/>
                <o:lock v:ext="edit" aspectratio="f"/>
                <v:textbox>
                  <w:txbxContent>
                    <w:p w14:paraId="0F2B0E6D">
                      <w:pPr>
                        <w:rPr>
                          <w:b/>
                        </w:rPr>
                      </w:pPr>
                      <w:r>
                        <w:rPr>
                          <w:rFonts w:hint="eastAsia"/>
                          <w:b/>
                        </w:rPr>
                        <w:t>（此处为被委托人身份证复印件粘贴处，未提供复印件的视为无效身份证明）</w:t>
                      </w:r>
                    </w:p>
                    <w:p w14:paraId="67B486D6"/>
                  </w:txbxContent>
                </v:textbox>
                <w10:wrap type="none"/>
                <w10:anchorlock/>
              </v:shape>
            </w:pict>
          </mc:Fallback>
        </mc:AlternateContent>
      </w:r>
    </w:p>
    <w:p w14:paraId="5A71D73E">
      <w:pPr>
        <w:shd w:val="clear"/>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334268A2">
      <w:pPr>
        <w:shd w:val="clea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附件4</w:t>
      </w:r>
    </w:p>
    <w:p w14:paraId="1697CE18">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bookmarkStart w:id="6" w:name="OLE_LINK1"/>
      <w:r>
        <w:rPr>
          <w:rFonts w:hint="eastAsia" w:ascii="方正小标宋简体" w:eastAsia="方正小标宋简体" w:cs="方正小标宋简体"/>
          <w:bCs/>
          <w:color w:val="auto"/>
          <w:kern w:val="44"/>
          <w:sz w:val="44"/>
          <w:szCs w:val="44"/>
          <w:highlight w:val="none"/>
          <w:lang w:bidi="ar"/>
        </w:rPr>
        <w:t>投标人信用承诺书</w:t>
      </w:r>
      <w:bookmarkEnd w:id="6"/>
    </w:p>
    <w:p w14:paraId="76A136BE">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772D0280">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1DB9750E">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二、严格按照本次招标文件中的投标人资格要求提供相应投标资料，并在E交易平台中录入的所有企业信息和上传的企业资料都是真实、有效、准确且合法的，没有弄虚作假的情形。</w:t>
      </w:r>
    </w:p>
    <w:p w14:paraId="55D83D72">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6B1059D6">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、在参与本项目招投标活动中，若投标人或项目负责人为失信被执行人的，自愿放弃本次投标资格。投标人及项目负责人符合本工程资审合格条件的其他要求。</w:t>
      </w:r>
    </w:p>
    <w:p w14:paraId="4B3B2EE8">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、正确履行法律法规规定的投标人权利和义务，遵纪守法，清正廉洁，不徇私枉法，服从建设等行政主管部门监管，接受社会监督。</w:t>
      </w:r>
    </w:p>
    <w:p w14:paraId="151A1122">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、以上承诺是本单位及法定代表人真实意思的表示。若有违背上述承诺，存在违法违规、弄虚作假情形的，本单位</w:t>
      </w:r>
      <w:r>
        <w:rPr>
          <w:rFonts w:hint="eastAsia" w:ascii="仿宋_GB2312" w:hAnsi="仿宋_GB2312" w:eastAsia="仿宋_GB2312" w:cs="仿宋_GB2312"/>
          <w:color w:val="auto"/>
          <w:sz w:val="32"/>
          <w:szCs w:val="32"/>
          <w:highlight w:val="none"/>
          <w:lang w:eastAsia="zh-CN"/>
        </w:rPr>
        <w:t>及其</w:t>
      </w:r>
      <w:r>
        <w:rPr>
          <w:rFonts w:hint="eastAsia" w:ascii="仿宋_GB2312" w:hAnsi="仿宋_GB2312" w:eastAsia="仿宋_GB2312" w:cs="仿宋_GB2312"/>
          <w:color w:val="auto"/>
          <w:sz w:val="32"/>
          <w:szCs w:val="32"/>
          <w:highlight w:val="none"/>
        </w:rPr>
        <w:t>法定代表人自愿接受招标人否决本单位的投标资格或中标结果</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承担相应法律责任</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接受相应的行政处罚、失信惩戒、扣除信用分。</w:t>
      </w:r>
    </w:p>
    <w:p w14:paraId="57474FDE">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07ECBF5B">
      <w:pPr>
        <w:shd w:val="clear"/>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0D336B4E">
      <w:pPr>
        <w:shd w:val="clear"/>
        <w:snapToGrid w:val="0"/>
        <w:spacing w:line="560" w:lineRule="exact"/>
        <w:ind w:firstLine="640"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5670C03E">
      <w:pPr>
        <w:shd w:val="clear"/>
        <w:spacing w:line="560" w:lineRule="exact"/>
        <w:ind w:firstLine="640" w:firstLineChars="200"/>
        <w:rPr>
          <w:rFonts w:ascii="仿宋_GB2312" w:hAnsi="仿宋_GB2312" w:eastAsia="仿宋_GB2312" w:cs="仿宋_GB2312"/>
          <w:color w:val="auto"/>
          <w:sz w:val="32"/>
          <w:szCs w:val="32"/>
          <w:highlight w:val="none"/>
        </w:rPr>
      </w:pPr>
    </w:p>
    <w:p w14:paraId="47944808">
      <w:pPr>
        <w:shd w:val="clear"/>
        <w:spacing w:line="560" w:lineRule="exact"/>
        <w:ind w:firstLine="640" w:firstLineChars="200"/>
        <w:rPr>
          <w:rFonts w:ascii="仿宋_GB2312" w:hAnsi="仿宋_GB2312" w:eastAsia="仿宋_GB2312" w:cs="仿宋_GB2312"/>
          <w:color w:val="auto"/>
          <w:sz w:val="32"/>
          <w:szCs w:val="32"/>
          <w:highlight w:val="none"/>
        </w:rPr>
      </w:pPr>
    </w:p>
    <w:p w14:paraId="63D7B36A">
      <w:pPr>
        <w:shd w:val="clear"/>
        <w:spacing w:line="560" w:lineRule="exact"/>
        <w:ind w:firstLine="640" w:firstLineChars="200"/>
        <w:rPr>
          <w:rFonts w:ascii="仿宋_GB2312" w:hAnsi="仿宋_GB2312" w:eastAsia="仿宋_GB2312" w:cs="仿宋_GB2312"/>
          <w:color w:val="auto"/>
          <w:sz w:val="32"/>
          <w:szCs w:val="32"/>
          <w:highlight w:val="none"/>
        </w:rPr>
      </w:pPr>
    </w:p>
    <w:p w14:paraId="244CD103">
      <w:pPr>
        <w:shd w:val="clear"/>
        <w:spacing w:line="560" w:lineRule="exact"/>
        <w:ind w:firstLine="640" w:firstLineChars="200"/>
        <w:rPr>
          <w:rFonts w:ascii="仿宋_GB2312" w:hAnsi="仿宋_GB2312" w:eastAsia="仿宋_GB2312" w:cs="仿宋_GB2312"/>
          <w:color w:val="auto"/>
          <w:sz w:val="32"/>
          <w:szCs w:val="32"/>
          <w:highlight w:val="none"/>
        </w:rPr>
      </w:pPr>
    </w:p>
    <w:p w14:paraId="629DB4B3">
      <w:pPr>
        <w:shd w:val="clear"/>
        <w:spacing w:line="560" w:lineRule="exact"/>
        <w:ind w:firstLine="640" w:firstLineChars="200"/>
        <w:rPr>
          <w:rFonts w:ascii="仿宋_GB2312" w:hAnsi="仿宋_GB2312" w:eastAsia="仿宋_GB2312" w:cs="仿宋_GB2312"/>
          <w:color w:val="auto"/>
          <w:sz w:val="32"/>
          <w:szCs w:val="32"/>
          <w:highlight w:val="none"/>
        </w:rPr>
      </w:pPr>
    </w:p>
    <w:p w14:paraId="386B10CE">
      <w:pPr>
        <w:shd w:val="clear"/>
        <w:spacing w:line="560" w:lineRule="exact"/>
        <w:ind w:firstLine="640" w:firstLineChars="200"/>
        <w:rPr>
          <w:rFonts w:ascii="仿宋_GB2312" w:hAnsi="仿宋_GB2312" w:eastAsia="仿宋_GB2312" w:cs="仿宋_GB2312"/>
          <w:color w:val="auto"/>
          <w:sz w:val="32"/>
          <w:szCs w:val="32"/>
          <w:highlight w:val="none"/>
        </w:rPr>
      </w:pPr>
    </w:p>
    <w:p w14:paraId="0285AAC0">
      <w:pPr>
        <w:shd w:val="clear"/>
        <w:spacing w:line="560" w:lineRule="exact"/>
        <w:ind w:firstLine="640" w:firstLineChars="200"/>
        <w:rPr>
          <w:rFonts w:ascii="仿宋_GB2312" w:hAnsi="仿宋_GB2312" w:eastAsia="仿宋_GB2312" w:cs="仿宋_GB2312"/>
          <w:color w:val="auto"/>
          <w:sz w:val="32"/>
          <w:szCs w:val="32"/>
          <w:highlight w:val="none"/>
        </w:rPr>
      </w:pPr>
    </w:p>
    <w:p w14:paraId="29F7DA7B">
      <w:pPr>
        <w:shd w:val="clear"/>
        <w:autoSpaceDE w:val="0"/>
        <w:autoSpaceDN w:val="0"/>
        <w:spacing w:line="560" w:lineRule="exact"/>
        <w:ind w:firstLine="624" w:firstLineChars="200"/>
        <w:rPr>
          <w:rFonts w:ascii="仿宋_GB2312" w:hAnsi="仿宋_GB2312" w:eastAsia="仿宋_GB2312" w:cs="仿宋_GB2312"/>
          <w:color w:val="auto"/>
          <w:spacing w:val="-4"/>
          <w:sz w:val="32"/>
          <w:szCs w:val="32"/>
          <w:highlight w:val="none"/>
        </w:rPr>
      </w:pPr>
    </w:p>
    <w:p w14:paraId="679583C5">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p>
    <w:p w14:paraId="44B9B8CC">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p>
    <w:bookmarkEnd w:id="0"/>
    <w:bookmarkEnd w:id="1"/>
    <w:p w14:paraId="74EB8D15">
      <w:pPr>
        <w:shd w:val="clear"/>
        <w:autoSpaceDE w:val="0"/>
        <w:autoSpaceDN w:val="0"/>
        <w:spacing w:line="560" w:lineRule="exact"/>
        <w:ind w:firstLine="624" w:firstLineChars="200"/>
        <w:rPr>
          <w:rFonts w:ascii="仿宋_GB2312" w:hAnsi="仿宋_GB2312" w:eastAsia="仿宋_GB2312" w:cs="仿宋_GB2312"/>
          <w:color w:val="auto"/>
          <w:spacing w:val="-4"/>
          <w:sz w:val="32"/>
          <w:szCs w:val="32"/>
          <w:highlight w:val="none"/>
        </w:rPr>
      </w:pPr>
    </w:p>
    <w:sectPr>
      <w:footerReference r:id="rId7"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C3DCF7-63A3-4EE4-B441-E121DA8A1E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4457CC7-1F4E-4331-8F36-BD44F9FFE3CC}"/>
  </w:font>
  <w:font w:name="仿宋_GB2312">
    <w:panose1 w:val="02010609030101010101"/>
    <w:charset w:val="86"/>
    <w:family w:val="modern"/>
    <w:pitch w:val="default"/>
    <w:sig w:usb0="00000001" w:usb1="080E0000" w:usb2="00000000" w:usb3="00000000" w:csb0="00040000" w:csb1="00000000"/>
    <w:embedRegular r:id="rId3" w:fontKey="{EA4F745F-E6F8-4E1F-A8D2-86A41BD6FD70}"/>
  </w:font>
  <w:font w:name="华文仿宋">
    <w:panose1 w:val="02010600040101010101"/>
    <w:charset w:val="86"/>
    <w:family w:val="auto"/>
    <w:pitch w:val="default"/>
    <w:sig w:usb0="00000287" w:usb1="080F0000" w:usb2="00000000" w:usb3="00000000" w:csb0="0004009F" w:csb1="DFD70000"/>
    <w:embedRegular r:id="rId4" w:fontKey="{559EAC9E-5D5F-4A0C-96C3-08307F1BE347}"/>
  </w:font>
  <w:font w:name="Wingdings 2">
    <w:panose1 w:val="05020102010507070707"/>
    <w:charset w:val="00"/>
    <w:family w:val="auto"/>
    <w:pitch w:val="default"/>
    <w:sig w:usb0="00000000" w:usb1="00000000" w:usb2="00000000" w:usb3="00000000" w:csb0="80000000" w:csb1="00000000"/>
    <w:embedRegular r:id="rId5" w:fontKey="{9BAA1163-6CA8-4B52-B6BA-031FFB8AADC5}"/>
  </w:font>
  <w:font w:name="微软雅黑">
    <w:panose1 w:val="020B0503020204020204"/>
    <w:charset w:val="86"/>
    <w:family w:val="swiss"/>
    <w:pitch w:val="default"/>
    <w:sig w:usb0="80000287" w:usb1="2ACF3C50" w:usb2="00000016" w:usb3="00000000" w:csb0="0004001F" w:csb1="00000000"/>
    <w:embedRegular r:id="rId6" w:fontKey="{B510B899-24AA-41A5-8994-915F440F171A}"/>
  </w:font>
  <w:font w:name="WPSEMBED3">
    <w:panose1 w:val="02010609030101010101"/>
    <w:charset w:val="86"/>
    <w:family w:val="auto"/>
    <w:pitch w:val="default"/>
    <w:sig w:usb0="00000001" w:usb1="080E0000" w:usb2="00000000" w:usb3="00000000" w:csb0="00040000" w:csb1="00000000"/>
  </w:font>
  <w:font w:name="WPSEMBED5">
    <w:panose1 w:val="05020102010507070707"/>
    <w:charset w:val="00"/>
    <w:family w:val="auto"/>
    <w:pitch w:val="default"/>
    <w:sig w:usb0="00000000" w:usb1="00000000" w:usb2="00000000" w:usb3="00000000" w:csb0="80000000" w:csb1="00000000"/>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D0FE">
    <w:pPr>
      <w:pStyle w:val="10"/>
      <w:framePr w:w="0" w:wrap="auto" w:vAnchor="margin" w:hAnchor="text" w:xAlign="left" w:yAlign="inline"/>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AF17F">
                          <w:pPr>
                            <w:pStyle w:val="10"/>
                            <w:framePr w:w="0" w:wrap="auto" w:vAnchor="margin" w:hAnchor="text" w:xAlign="left" w:yAlign="inline"/>
                            <w:rPr>
                              <w:rStyle w:val="17"/>
                            </w:rPr>
                          </w:pPr>
                          <w:r>
                            <w:fldChar w:fldCharType="begin"/>
                          </w:r>
                          <w:r>
                            <w:rPr>
                              <w:rStyle w:val="17"/>
                            </w:rPr>
                            <w:instrText xml:space="preserve">PAGE  </w:instrText>
                          </w:r>
                          <w:r>
                            <w:fldChar w:fldCharType="separate"/>
                          </w:r>
                          <w:r>
                            <w:rPr>
                              <w:rStyle w:val="17"/>
                            </w:rPr>
                            <w:t>- 12 -</w:t>
                          </w:r>
                          <w:r>
                            <w:fldChar w:fldCharType="end"/>
                          </w:r>
                        </w:p>
                        <w:p w14:paraId="33B96C78">
                          <w:pPr>
                            <w:pStyle w:val="10"/>
                            <w:framePr w:w="0" w:wrap="auto" w:vAnchor="margin" w:hAnchor="text" w:xAlign="left" w:yAlign="inline"/>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CAF17F">
                    <w:pPr>
                      <w:pStyle w:val="10"/>
                      <w:framePr w:w="0" w:wrap="auto" w:vAnchor="margin" w:hAnchor="text" w:xAlign="left" w:yAlign="inline"/>
                      <w:rPr>
                        <w:rStyle w:val="17"/>
                      </w:rPr>
                    </w:pPr>
                    <w:r>
                      <w:fldChar w:fldCharType="begin"/>
                    </w:r>
                    <w:r>
                      <w:rPr>
                        <w:rStyle w:val="17"/>
                      </w:rPr>
                      <w:instrText xml:space="preserve">PAGE  </w:instrText>
                    </w:r>
                    <w:r>
                      <w:fldChar w:fldCharType="separate"/>
                    </w:r>
                    <w:r>
                      <w:rPr>
                        <w:rStyle w:val="17"/>
                      </w:rPr>
                      <w:t>- 12 -</w:t>
                    </w:r>
                    <w:r>
                      <w:fldChar w:fldCharType="end"/>
                    </w:r>
                  </w:p>
                  <w:p w14:paraId="33B96C78">
                    <w:pPr>
                      <w:pStyle w:val="10"/>
                      <w:framePr w:w="0" w:wrap="auto" w:vAnchor="margin" w:hAnchor="text" w:xAlign="left" w:yAlign="inline"/>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77FC">
    <w:pPr>
      <w:pStyle w:val="10"/>
      <w:rPr>
        <w:rStyle w:val="17"/>
      </w:rPr>
    </w:pPr>
    <w:r>
      <w:fldChar w:fldCharType="begin"/>
    </w:r>
    <w:r>
      <w:rPr>
        <w:rStyle w:val="17"/>
      </w:rPr>
      <w:instrText xml:space="preserve">PAGE  </w:instrText>
    </w:r>
    <w:r>
      <w:fldChar w:fldCharType="end"/>
    </w:r>
  </w:p>
  <w:p w14:paraId="4D38274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C5E3">
    <w:pPr>
      <w:pStyle w:val="10"/>
      <w:framePr w:w="0" w:wrap="auto" w:vAnchor="margin" w:hAnchor="text" w:xAlign="left" w:yAlign="inline"/>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26641">
                          <w:pPr>
                            <w:pStyle w:val="10"/>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026641">
                    <w:pPr>
                      <w:pStyle w:val="10"/>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C20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6AE7C">
                          <w:pPr>
                            <w:pStyle w:val="10"/>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2pt;width:47.45pt;mso-position-horizontal:center;mso-position-horizontal-relative:margin;z-index:251660288;mso-width-relative:page;mso-height-relative:page;" filled="f" stroked="f" coordsize="21600,21600" o:gfxdata="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SL2L0wAAAAMBAAAPAAAAAAAAAAEAIAAAACIAAABkcnMvZG93bnJldi54bWxQSwECFAAU&#10;AAAACACHTuJAvS1t1C8CAABVBAAADgAAAAAAAAABACAAAAAiAQAAZHJzL2Uyb0RvYy54bWxQSwUG&#10;AAAAAAYABgBZAQAAwwUAAAAA&#10;">
              <v:fill on="f" focussize="0,0"/>
              <v:stroke on="f" weight="0.5pt"/>
              <v:imagedata o:title=""/>
              <o:lock v:ext="edit" aspectratio="f"/>
              <v:textbox inset="0mm,0mm,0mm,0mm">
                <w:txbxContent>
                  <w:p w14:paraId="0A76AE7C">
                    <w:pPr>
                      <w:pStyle w:val="10"/>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9B7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NDA2M2I0NGJmMWQwOWU5YTg2MmQyMDRmZjBjZDYifQ=="/>
  </w:docVars>
  <w:rsids>
    <w:rsidRoot w:val="4E7A625A"/>
    <w:rsid w:val="000767A9"/>
    <w:rsid w:val="000C5D9B"/>
    <w:rsid w:val="001C314E"/>
    <w:rsid w:val="00225653"/>
    <w:rsid w:val="00245A99"/>
    <w:rsid w:val="003513F9"/>
    <w:rsid w:val="003573B6"/>
    <w:rsid w:val="005F7F7E"/>
    <w:rsid w:val="00607839"/>
    <w:rsid w:val="00622EBE"/>
    <w:rsid w:val="007C09DA"/>
    <w:rsid w:val="008507F3"/>
    <w:rsid w:val="008C65CA"/>
    <w:rsid w:val="00A01A0A"/>
    <w:rsid w:val="00B51FAF"/>
    <w:rsid w:val="00C220B7"/>
    <w:rsid w:val="00C57DF3"/>
    <w:rsid w:val="00D93B9A"/>
    <w:rsid w:val="00DC682C"/>
    <w:rsid w:val="00E975A6"/>
    <w:rsid w:val="00F0589F"/>
    <w:rsid w:val="00F439A7"/>
    <w:rsid w:val="00F60ED7"/>
    <w:rsid w:val="00FA4245"/>
    <w:rsid w:val="00FB2602"/>
    <w:rsid w:val="013851DA"/>
    <w:rsid w:val="01722330"/>
    <w:rsid w:val="018E14F6"/>
    <w:rsid w:val="01BE1198"/>
    <w:rsid w:val="029137FA"/>
    <w:rsid w:val="03647853"/>
    <w:rsid w:val="054144F3"/>
    <w:rsid w:val="05510EF4"/>
    <w:rsid w:val="05CB4E38"/>
    <w:rsid w:val="06033F82"/>
    <w:rsid w:val="06236B88"/>
    <w:rsid w:val="062C50E5"/>
    <w:rsid w:val="06665720"/>
    <w:rsid w:val="06690735"/>
    <w:rsid w:val="068E3768"/>
    <w:rsid w:val="06940536"/>
    <w:rsid w:val="073C3880"/>
    <w:rsid w:val="07A057D8"/>
    <w:rsid w:val="08AD2EF4"/>
    <w:rsid w:val="08BD2FF3"/>
    <w:rsid w:val="08CC4A1B"/>
    <w:rsid w:val="090048DC"/>
    <w:rsid w:val="0947091B"/>
    <w:rsid w:val="09737E69"/>
    <w:rsid w:val="0A305844"/>
    <w:rsid w:val="0AC63F81"/>
    <w:rsid w:val="0B9A725E"/>
    <w:rsid w:val="0BBE4019"/>
    <w:rsid w:val="0C10591B"/>
    <w:rsid w:val="0C7B72F6"/>
    <w:rsid w:val="0CCC2A09"/>
    <w:rsid w:val="0E4A5AB1"/>
    <w:rsid w:val="0E545D5A"/>
    <w:rsid w:val="0E96630C"/>
    <w:rsid w:val="0EF5569A"/>
    <w:rsid w:val="0F362BEE"/>
    <w:rsid w:val="10495085"/>
    <w:rsid w:val="105E7254"/>
    <w:rsid w:val="10623011"/>
    <w:rsid w:val="113B44EC"/>
    <w:rsid w:val="11B81FE1"/>
    <w:rsid w:val="12396644"/>
    <w:rsid w:val="13B33406"/>
    <w:rsid w:val="1407618A"/>
    <w:rsid w:val="140A17A1"/>
    <w:rsid w:val="141E6E98"/>
    <w:rsid w:val="157C2289"/>
    <w:rsid w:val="1586742B"/>
    <w:rsid w:val="15F44846"/>
    <w:rsid w:val="161964C6"/>
    <w:rsid w:val="168D7598"/>
    <w:rsid w:val="16CC1A44"/>
    <w:rsid w:val="17251F02"/>
    <w:rsid w:val="17693FBC"/>
    <w:rsid w:val="18F443A9"/>
    <w:rsid w:val="191507FE"/>
    <w:rsid w:val="19694374"/>
    <w:rsid w:val="1A264176"/>
    <w:rsid w:val="1A995410"/>
    <w:rsid w:val="1B213295"/>
    <w:rsid w:val="1B4A3ACE"/>
    <w:rsid w:val="1B4C2CD0"/>
    <w:rsid w:val="1B565763"/>
    <w:rsid w:val="1BB524F5"/>
    <w:rsid w:val="1C2902D6"/>
    <w:rsid w:val="1C391C39"/>
    <w:rsid w:val="1C3D736A"/>
    <w:rsid w:val="1CB117C2"/>
    <w:rsid w:val="1D777799"/>
    <w:rsid w:val="1DD65CC8"/>
    <w:rsid w:val="1E54175F"/>
    <w:rsid w:val="1E56319D"/>
    <w:rsid w:val="1F0B0335"/>
    <w:rsid w:val="1F163E84"/>
    <w:rsid w:val="1F325180"/>
    <w:rsid w:val="1F8343DB"/>
    <w:rsid w:val="20396400"/>
    <w:rsid w:val="20480747"/>
    <w:rsid w:val="206D64E0"/>
    <w:rsid w:val="210A6765"/>
    <w:rsid w:val="2164555B"/>
    <w:rsid w:val="218B0B78"/>
    <w:rsid w:val="219C367C"/>
    <w:rsid w:val="21DD7533"/>
    <w:rsid w:val="21FD729B"/>
    <w:rsid w:val="220B1557"/>
    <w:rsid w:val="22993263"/>
    <w:rsid w:val="24A7216D"/>
    <w:rsid w:val="24AA7A3F"/>
    <w:rsid w:val="24BB4C9A"/>
    <w:rsid w:val="252575C5"/>
    <w:rsid w:val="25CA2B30"/>
    <w:rsid w:val="269F1681"/>
    <w:rsid w:val="26B618CC"/>
    <w:rsid w:val="277F7D11"/>
    <w:rsid w:val="27DE2FC0"/>
    <w:rsid w:val="27E15476"/>
    <w:rsid w:val="28CA01D8"/>
    <w:rsid w:val="29FC40F3"/>
    <w:rsid w:val="2A21153C"/>
    <w:rsid w:val="2A614A98"/>
    <w:rsid w:val="2B28102B"/>
    <w:rsid w:val="2B555CA8"/>
    <w:rsid w:val="2C0D2AF7"/>
    <w:rsid w:val="2C244FA1"/>
    <w:rsid w:val="2C6142AE"/>
    <w:rsid w:val="2CCF4C96"/>
    <w:rsid w:val="2DC47FB7"/>
    <w:rsid w:val="2E417D09"/>
    <w:rsid w:val="2E5B6710"/>
    <w:rsid w:val="2EA3406A"/>
    <w:rsid w:val="2F124E51"/>
    <w:rsid w:val="2F4733FE"/>
    <w:rsid w:val="2F913390"/>
    <w:rsid w:val="2FA10725"/>
    <w:rsid w:val="2FBD0A5E"/>
    <w:rsid w:val="2FE619F1"/>
    <w:rsid w:val="30731155"/>
    <w:rsid w:val="30AA41B1"/>
    <w:rsid w:val="30E63E22"/>
    <w:rsid w:val="31B91FEF"/>
    <w:rsid w:val="32C172EF"/>
    <w:rsid w:val="33081F33"/>
    <w:rsid w:val="33D32CCC"/>
    <w:rsid w:val="34BA37F6"/>
    <w:rsid w:val="34E777A1"/>
    <w:rsid w:val="34FD1935"/>
    <w:rsid w:val="36AC59EA"/>
    <w:rsid w:val="378F1017"/>
    <w:rsid w:val="379A3BBD"/>
    <w:rsid w:val="384977AD"/>
    <w:rsid w:val="38CA365F"/>
    <w:rsid w:val="3A2724B3"/>
    <w:rsid w:val="3AA75488"/>
    <w:rsid w:val="3BCC63D5"/>
    <w:rsid w:val="3C5A405B"/>
    <w:rsid w:val="3C710CD4"/>
    <w:rsid w:val="3CE67163"/>
    <w:rsid w:val="3CFD4441"/>
    <w:rsid w:val="3DB72B3F"/>
    <w:rsid w:val="3DDE0DD4"/>
    <w:rsid w:val="3DF8713D"/>
    <w:rsid w:val="3E0A4B97"/>
    <w:rsid w:val="3E105527"/>
    <w:rsid w:val="3E451BB9"/>
    <w:rsid w:val="3EA9688B"/>
    <w:rsid w:val="3EAE5407"/>
    <w:rsid w:val="3EBA0082"/>
    <w:rsid w:val="3EE6320C"/>
    <w:rsid w:val="3EFD02AE"/>
    <w:rsid w:val="3F07387E"/>
    <w:rsid w:val="3F0D6319"/>
    <w:rsid w:val="3F6F2FB1"/>
    <w:rsid w:val="3FE24949"/>
    <w:rsid w:val="401376D0"/>
    <w:rsid w:val="405305F2"/>
    <w:rsid w:val="40774C14"/>
    <w:rsid w:val="410200B3"/>
    <w:rsid w:val="425158A3"/>
    <w:rsid w:val="42673C0B"/>
    <w:rsid w:val="42751EA9"/>
    <w:rsid w:val="42AC759A"/>
    <w:rsid w:val="42C002CF"/>
    <w:rsid w:val="44196C6A"/>
    <w:rsid w:val="447654C2"/>
    <w:rsid w:val="448D5A1E"/>
    <w:rsid w:val="44E667EC"/>
    <w:rsid w:val="44FA347A"/>
    <w:rsid w:val="44FD7CC4"/>
    <w:rsid w:val="45290F50"/>
    <w:rsid w:val="452B1BAF"/>
    <w:rsid w:val="45812155"/>
    <w:rsid w:val="46261153"/>
    <w:rsid w:val="46C86D5A"/>
    <w:rsid w:val="484D176C"/>
    <w:rsid w:val="48A67070"/>
    <w:rsid w:val="48B032EA"/>
    <w:rsid w:val="48F32012"/>
    <w:rsid w:val="49F15308"/>
    <w:rsid w:val="49F47CFB"/>
    <w:rsid w:val="4A7B65EB"/>
    <w:rsid w:val="4A7B7AD9"/>
    <w:rsid w:val="4A89197D"/>
    <w:rsid w:val="4AA43414"/>
    <w:rsid w:val="4B5420D2"/>
    <w:rsid w:val="4B751DCD"/>
    <w:rsid w:val="4B8F10F9"/>
    <w:rsid w:val="4BEA27C8"/>
    <w:rsid w:val="4D1865A3"/>
    <w:rsid w:val="4DA956AC"/>
    <w:rsid w:val="4DC40DEA"/>
    <w:rsid w:val="4E3E6DEE"/>
    <w:rsid w:val="4E7A625A"/>
    <w:rsid w:val="4EDD74E8"/>
    <w:rsid w:val="4F020368"/>
    <w:rsid w:val="4F677B21"/>
    <w:rsid w:val="4F80608F"/>
    <w:rsid w:val="4FC43323"/>
    <w:rsid w:val="503572C0"/>
    <w:rsid w:val="509C3B74"/>
    <w:rsid w:val="511757F2"/>
    <w:rsid w:val="511D4F82"/>
    <w:rsid w:val="51A84FB3"/>
    <w:rsid w:val="51B3364F"/>
    <w:rsid w:val="533C548F"/>
    <w:rsid w:val="55850EFA"/>
    <w:rsid w:val="55A748E6"/>
    <w:rsid w:val="55AD03B6"/>
    <w:rsid w:val="566B3D9C"/>
    <w:rsid w:val="579D3AE3"/>
    <w:rsid w:val="57DA1D5C"/>
    <w:rsid w:val="57DD440B"/>
    <w:rsid w:val="57F24E68"/>
    <w:rsid w:val="58024068"/>
    <w:rsid w:val="58724BEF"/>
    <w:rsid w:val="58BB30A2"/>
    <w:rsid w:val="58EF4377"/>
    <w:rsid w:val="58F447C2"/>
    <w:rsid w:val="594E12AA"/>
    <w:rsid w:val="59537B91"/>
    <w:rsid w:val="5966217F"/>
    <w:rsid w:val="59C15A6E"/>
    <w:rsid w:val="59F2097D"/>
    <w:rsid w:val="5A186745"/>
    <w:rsid w:val="5AA72AC8"/>
    <w:rsid w:val="5AB3021C"/>
    <w:rsid w:val="5B432946"/>
    <w:rsid w:val="5B780141"/>
    <w:rsid w:val="5B9F1B8D"/>
    <w:rsid w:val="5BD73D3B"/>
    <w:rsid w:val="5C1473E0"/>
    <w:rsid w:val="5C9B00E1"/>
    <w:rsid w:val="5E137A36"/>
    <w:rsid w:val="5E5553C7"/>
    <w:rsid w:val="5ECE2D52"/>
    <w:rsid w:val="5F1024B8"/>
    <w:rsid w:val="5F806EA6"/>
    <w:rsid w:val="607C3927"/>
    <w:rsid w:val="608C6D71"/>
    <w:rsid w:val="60E1227D"/>
    <w:rsid w:val="612B684E"/>
    <w:rsid w:val="61527712"/>
    <w:rsid w:val="618C2881"/>
    <w:rsid w:val="62244992"/>
    <w:rsid w:val="63176E75"/>
    <w:rsid w:val="637A5646"/>
    <w:rsid w:val="639A01CB"/>
    <w:rsid w:val="63F4603A"/>
    <w:rsid w:val="63FA4B54"/>
    <w:rsid w:val="64093F70"/>
    <w:rsid w:val="644421F1"/>
    <w:rsid w:val="651346D9"/>
    <w:rsid w:val="651638CD"/>
    <w:rsid w:val="65923B91"/>
    <w:rsid w:val="65A93729"/>
    <w:rsid w:val="66017F6E"/>
    <w:rsid w:val="66D90E30"/>
    <w:rsid w:val="6725289F"/>
    <w:rsid w:val="674B7AB3"/>
    <w:rsid w:val="68110444"/>
    <w:rsid w:val="68352BB8"/>
    <w:rsid w:val="68AB6990"/>
    <w:rsid w:val="69173724"/>
    <w:rsid w:val="69D50436"/>
    <w:rsid w:val="6A244B48"/>
    <w:rsid w:val="6A83656E"/>
    <w:rsid w:val="6A8B7E14"/>
    <w:rsid w:val="6AA40BD1"/>
    <w:rsid w:val="6AB57AAC"/>
    <w:rsid w:val="6AEE50C3"/>
    <w:rsid w:val="6BEB5FCA"/>
    <w:rsid w:val="6BF0493C"/>
    <w:rsid w:val="6BFA3EFD"/>
    <w:rsid w:val="6C9E1825"/>
    <w:rsid w:val="6CBD5DA1"/>
    <w:rsid w:val="6D392AC8"/>
    <w:rsid w:val="6E1B7756"/>
    <w:rsid w:val="6E2C2368"/>
    <w:rsid w:val="6E6B3F77"/>
    <w:rsid w:val="6EDB3E25"/>
    <w:rsid w:val="6F257305"/>
    <w:rsid w:val="6F2C510C"/>
    <w:rsid w:val="6FA55B3F"/>
    <w:rsid w:val="70162D6E"/>
    <w:rsid w:val="70215D56"/>
    <w:rsid w:val="704045D3"/>
    <w:rsid w:val="709538A7"/>
    <w:rsid w:val="70E76A1A"/>
    <w:rsid w:val="710A103E"/>
    <w:rsid w:val="71726A12"/>
    <w:rsid w:val="71C05E95"/>
    <w:rsid w:val="71E12E3C"/>
    <w:rsid w:val="72223297"/>
    <w:rsid w:val="725442B5"/>
    <w:rsid w:val="73B65C1C"/>
    <w:rsid w:val="73B75D5F"/>
    <w:rsid w:val="73E0463F"/>
    <w:rsid w:val="740F48CD"/>
    <w:rsid w:val="74231ACE"/>
    <w:rsid w:val="748553D3"/>
    <w:rsid w:val="74FC0E7F"/>
    <w:rsid w:val="75490389"/>
    <w:rsid w:val="75E167D3"/>
    <w:rsid w:val="76527987"/>
    <w:rsid w:val="766659FC"/>
    <w:rsid w:val="770F1675"/>
    <w:rsid w:val="773E295A"/>
    <w:rsid w:val="77B57F4F"/>
    <w:rsid w:val="77D15D7E"/>
    <w:rsid w:val="78091B5E"/>
    <w:rsid w:val="783B658D"/>
    <w:rsid w:val="786C52AB"/>
    <w:rsid w:val="78AD248D"/>
    <w:rsid w:val="78D2074A"/>
    <w:rsid w:val="795166FE"/>
    <w:rsid w:val="7A4C17D5"/>
    <w:rsid w:val="7B1962B6"/>
    <w:rsid w:val="7B9D6944"/>
    <w:rsid w:val="7C865339"/>
    <w:rsid w:val="7C907F65"/>
    <w:rsid w:val="7C98391B"/>
    <w:rsid w:val="7D2506D5"/>
    <w:rsid w:val="7D64046A"/>
    <w:rsid w:val="7D8A04D8"/>
    <w:rsid w:val="7DB53413"/>
    <w:rsid w:val="7DC26768"/>
    <w:rsid w:val="7E5D61B0"/>
    <w:rsid w:val="7E75755B"/>
    <w:rsid w:val="7EB70070"/>
    <w:rsid w:val="7FC71EF0"/>
    <w:rsid w:val="7FE039BB"/>
    <w:rsid w:val="98FF49CE"/>
    <w:rsid w:val="9FAE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1"/>
    <w:pPr>
      <w:ind w:left="227"/>
      <w:outlineLvl w:val="1"/>
    </w:pPr>
    <w:rPr>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5">
    <w:name w:val="annotation text"/>
    <w:basedOn w:val="1"/>
    <w:link w:val="21"/>
    <w:qFormat/>
    <w:uiPriority w:val="0"/>
    <w:pPr>
      <w:jc w:val="left"/>
    </w:pPr>
  </w:style>
  <w:style w:type="paragraph" w:styleId="6">
    <w:name w:val="Body Text Indent"/>
    <w:basedOn w:val="1"/>
    <w:next w:val="7"/>
    <w:qFormat/>
    <w:uiPriority w:val="0"/>
    <w:pPr>
      <w:spacing w:line="360" w:lineRule="auto"/>
      <w:ind w:firstLine="570"/>
    </w:pPr>
    <w:rPr>
      <w:sz w:val="24"/>
    </w:rPr>
  </w:style>
  <w:style w:type="paragraph" w:styleId="7">
    <w:name w:val="Body Text First Indent 2"/>
    <w:basedOn w:val="6"/>
    <w:next w:val="1"/>
    <w:qFormat/>
    <w:uiPriority w:val="99"/>
    <w:pPr>
      <w:spacing w:after="120"/>
      <w:ind w:left="420" w:leftChars="200" w:firstLine="420"/>
    </w:pPr>
    <w:rPr>
      <w:color w:val="000000"/>
      <w:sz w:val="20"/>
    </w:rPr>
  </w:style>
  <w:style w:type="paragraph" w:styleId="8">
    <w:name w:val="Plain Text"/>
    <w:basedOn w:val="1"/>
    <w:qFormat/>
    <w:uiPriority w:val="0"/>
    <w:rPr>
      <w:rFonts w:ascii="宋体" w:hAnsi="Courier New"/>
      <w:szCs w:val="24"/>
    </w:rPr>
  </w:style>
  <w:style w:type="paragraph" w:styleId="9">
    <w:name w:val="Balloon Text"/>
    <w:basedOn w:val="1"/>
    <w:link w:val="23"/>
    <w:qFormat/>
    <w:uiPriority w:val="0"/>
    <w:rPr>
      <w:sz w:val="18"/>
      <w:szCs w:val="18"/>
    </w:rPr>
  </w:style>
  <w:style w:type="paragraph" w:styleId="10">
    <w:name w:val="footer"/>
    <w:basedOn w:val="1"/>
    <w:qFormat/>
    <w:uiPriority w:val="0"/>
    <w:pPr>
      <w:framePr w:w="181" w:wrap="around" w:vAnchor="text" w:hAnchor="page" w:x="5896" w:y="7"/>
      <w:tabs>
        <w:tab w:val="center" w:pos="4153"/>
        <w:tab w:val="right" w:pos="8306"/>
      </w:tabs>
      <w:snapToGrid w:val="0"/>
      <w:jc w:val="left"/>
    </w:pPr>
    <w:rPr>
      <w:rFonts w:asciiTheme="minorEastAsia" w:hAnsiTheme="minorEastAsia" w:eastAsiaTheme="minorEastAsia"/>
      <w:sz w:val="28"/>
      <w:szCs w:val="2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22"/>
    <w:qFormat/>
    <w:uiPriority w:val="0"/>
    <w:rPr>
      <w:b/>
      <w:bCs/>
    </w:rPr>
  </w:style>
  <w:style w:type="character" w:styleId="16">
    <w:name w:val="Strong"/>
    <w:basedOn w:val="15"/>
    <w:qFormat/>
    <w:uiPriority w:val="22"/>
    <w:rPr>
      <w:b/>
      <w:bCs/>
    </w:rPr>
  </w:style>
  <w:style w:type="character" w:styleId="17">
    <w:name w:val="page number"/>
    <w:qFormat/>
    <w:uiPriority w:val="0"/>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批注文字 Char"/>
    <w:basedOn w:val="15"/>
    <w:link w:val="5"/>
    <w:qFormat/>
    <w:uiPriority w:val="0"/>
    <w:rPr>
      <w:kern w:val="2"/>
      <w:sz w:val="21"/>
    </w:rPr>
  </w:style>
  <w:style w:type="character" w:customStyle="1" w:styleId="22">
    <w:name w:val="批注主题 Char"/>
    <w:basedOn w:val="21"/>
    <w:link w:val="13"/>
    <w:qFormat/>
    <w:uiPriority w:val="0"/>
    <w:rPr>
      <w:b/>
      <w:bCs/>
      <w:kern w:val="2"/>
      <w:sz w:val="21"/>
    </w:rPr>
  </w:style>
  <w:style w:type="character" w:customStyle="1" w:styleId="23">
    <w:name w:val="批注框文本 Char"/>
    <w:basedOn w:val="15"/>
    <w:link w:val="9"/>
    <w:qFormat/>
    <w:uiPriority w:val="0"/>
    <w:rPr>
      <w:kern w:val="2"/>
      <w:sz w:val="18"/>
      <w:szCs w:val="1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styleId="26">
    <w:name w:val="List Paragraph"/>
    <w:basedOn w:val="1"/>
    <w:qFormat/>
    <w:uiPriority w:val="1"/>
    <w:pPr>
      <w:ind w:left="647" w:hanging="42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4b0675f6-8cdd-4d5b-aaab-b9d6901fc248</errorID>
      <errorWord>对该项目</errorWord>
      <group>L1_AI</group>
      <groupName>深度校对</groupName>
      <ability>L2_AI_Grammar</ability>
      <abilityName>语法纠错</abilityName>
      <candidateList>
        <item>对</item>
      </candidateList>
      <explain/>
      <paraID>473A970C</paraID>
      <start>78</start>
      <end>83</end>
      <status>modified</status>
      <modifiedWord>对</modifiedWord>
      <trackRevisions>true</trackRevisions>
    </reviewItem>
    <reviewItem>
      <errorID>ed16e452-14bc-43d1-bd82-a9cc3391bba5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375DD3BB</paraID>
      <start>37</start>
      <end>39</end>
      <status>modified</status>
      <modifiedWord>作</modifiedWord>
      <trackRevisions>true</trackRevisions>
    </reviewItem>
    <reviewItem>
      <errorID>45ea069a-dce6-412a-a6f2-2627dcee5400</errorID>
      <errorWord>(</errorWord>
      <group>L1_Format</group>
      <groupName>格式问题</groupName>
      <ability>L2_HalfPunc</ability>
      <abilityName>全半角检查</abilityName>
      <candidateList>
        <item>（</item>
      </candidateList>
      <explain>文本全半角错误。</explain>
      <paraID>2980F0B8</paraID>
      <start>23</start>
      <end>25</end>
      <status>modified</status>
      <modifiedWord>（</modifiedWord>
      <trackRevisions>true</trackRevisions>
    </reviewItem>
    <reviewItem>
      <errorID>70d993fc-f7a2-4d87-bf13-53d8fe635f7e</errorID>
      <errorWord>)</errorWord>
      <group>L1_Format</group>
      <groupName>格式问题</groupName>
      <ability>L2_HalfPunc</ability>
      <abilityName>全半角检查</abilityName>
      <candidateList>
        <item>）</item>
      </candidateList>
      <explain>文本全半角错误。</explain>
      <paraID>2980F0B8</paraID>
      <start>26</start>
      <end>28</end>
      <status>modified</status>
      <modifiedWord>）</modifiedWord>
      <trackRevisions>true</trackRevisions>
    </reviewItem>
    <reviewItem>
      <errorID>6d031f2d-9f8f-41a8-9a2c-157883c8eb4f</errorID>
      <errorWord> </errorWord>
      <group>L1_AI</group>
      <groupName>深度校对</groupName>
      <ability>L2_AI_Punc</ability>
      <abilityName>标点纠错</abilityName>
      <candidateList>
        <item/>
      </candidateList>
      <explain>此处空格冗余，建议删除。</explain>
      <paraID>75A617C2</paraID>
      <start>14</start>
      <end>15</end>
      <status>modified</status>
      <modifiedWord/>
      <trackRevisions>true</trackRevisions>
    </reviewItem>
    <reviewItem>
      <errorID>607cccb7-01eb-4556-9630-f445d6cbf8f6</errorID>
      <errorWord>  (经评审的最低投标价法 </errorWord>
      <group>L1_AI</group>
      <groupName>深度校对</groupName>
      <ability>L2_AI_Punc</ability>
      <abilityName>标点纠错</abilityName>
      <candidateList>
        <item>（经评审的最低投标价法）</item>
      </candidateList>
      <explain/>
      <paraID>75A617C2</paraID>
      <start>24</start>
      <end>38</end>
      <status>unmodified</status>
      <modifiedWord/>
      <trackRevisions>false</trackRevisions>
    </reviewItem>
    <reviewItem>
      <errorID>3b4b3394-43e4-4d3e-8014-d1a1181a004d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50A04797</paraID>
      <start>0</start>
      <end>2</end>
      <status>unmodified</status>
      <modifiedWord/>
      <trackRevisions>false</trackRevisions>
    </reviewItem>
    <reviewItem>
      <errorID>8baab40f-3817-4044-96d7-8aa2e3b068d7</errorID>
      <errorWord>:</errorWord>
      <group>L1_Format</group>
      <groupName>格式问题</groupName>
      <ability>L2_HalfPunc</ability>
      <abilityName>全半角检查</abilityName>
      <candidateList>
        <item>：</item>
      </candidateList>
      <explain>文本全半角错误。</explain>
      <paraID>50A04797</paraID>
      <start>12</start>
      <end>13</end>
      <status>unmodified</status>
      <modifiedWord/>
      <trackRevisions>false</trackRevisions>
    </reviewItem>
    <reviewItem>
      <errorID>6c513af2-fe43-4e00-936e-18d91b22fe89</errorID>
      <errorWord>２</errorWord>
      <group>L1_Format</group>
      <groupName>格式问题</groupName>
      <ability>L2_HalfPunc</ability>
      <abilityName>全半角检查</abilityName>
      <candidateList>
        <item>2</item>
      </candidateList>
      <explain>文本全半角错误。</explain>
      <paraID>17829817</paraID>
      <start>0</start>
      <end>1</end>
      <status>unmodified</status>
      <modifiedWord/>
      <trackRevisions>false</trackRevisions>
    </reviewItem>
    <reviewItem>
      <errorID>48db1fe2-df34-4237-80bc-9e1c85c9b774</errorID>
      <errorWord>３</errorWord>
      <group>L1_Format</group>
      <groupName>格式问题</groupName>
      <ability>L2_HalfPunc</ability>
      <abilityName>全半角检查</abilityName>
      <candidateList>
        <item>3</item>
      </candidateList>
      <explain>文本全半角错误。</explain>
      <paraID>7CC01C15</paraID>
      <start>0</start>
      <end>1</end>
      <status>unmodified</status>
      <modifiedWord/>
      <trackRevisions>false</trackRevisions>
    </reviewItem>
    <reviewItem>
      <errorID>4d4f1556-17a2-41fd-b543-4497aec034b4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57ACAF8</paraID>
      <start>0</start>
      <end>2</end>
      <status>unmodified</status>
      <modifiedWord/>
      <trackRevisions>false</trackRevisions>
    </reviewItem>
    <reviewItem>
      <errorID>652343ce-f4a5-4d5c-9eae-ccbe367ee165</errorID>
      <errorWord>:</errorWord>
      <group>L1_Format</group>
      <groupName>格式问题</groupName>
      <ability>L2_HalfPunc</ability>
      <abilityName>全半角检查</abilityName>
      <candidateList>
        <item>：</item>
      </candidateList>
      <explain>文本全半角错误。</explain>
      <paraID> 57ACAF8</paraID>
      <start>6</start>
      <end>7</end>
      <status>unmodified</status>
      <modifiedWord/>
      <trackRevisions>false</trackRevisions>
    </reviewItem>
    <reviewItem>
      <errorID>450e7452-1960-4580-a0f1-4a74fdd1d55a</errorID>
      <errorWord>:</errorWord>
      <group>L1_Format</group>
      <groupName>格式问题</groupName>
      <ability>L2_HalfPunc</ability>
      <abilityName>全半角检查</abilityName>
      <candidateList>
        <item>：</item>
      </candidateList>
      <explain>文本全半角错误。</explain>
      <paraID> 57ACAF8</paraID>
      <start>23</start>
      <end>24</end>
      <status>unmodified</status>
      <modifiedWord/>
      <trackRevisions>false</trackRevisions>
    </reviewItem>
    <reviewItem>
      <errorID>0f0eecb7-5ee8-43b4-8a0d-55a57eb71925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4192D02D</paraID>
      <start>0</start>
      <end>2</end>
      <status>unmodified</status>
      <modifiedWord/>
      <trackRevisions>false</trackRevisions>
    </reviewItem>
    <reviewItem>
      <errorID>563c6acd-67ee-4481-b8aa-c6e0506255d8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4A154136</paraID>
      <start>0</start>
      <end>2</end>
      <status>unmodified</status>
      <modifiedWord/>
      <trackRevisions>false</trackRevisions>
    </reviewItem>
    <reviewItem>
      <errorID>f22e3621-5784-4fea-b754-114ae382dbb9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6F6DB7D9</paraID>
      <start>0</start>
      <end>2</end>
      <status>unmodified</status>
      <modifiedWord/>
      <trackRevisions>false</trackRevisions>
    </reviewItem>
    <reviewItem>
      <errorID>2052a6e1-8f79-4c32-8cbb-c0b92d166702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51C8E490</paraID>
      <start>0</start>
      <end>2</end>
      <status>unmodified</status>
      <modifiedWord/>
      <trackRevisions>false</trackRevisions>
    </reviewItem>
    <reviewItem>
      <errorID>dc036e38-f615-44a3-90df-3bbcf9feb1b0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5C39AFA1</paraID>
      <start>0</start>
      <end>2</end>
      <status>unmodified</status>
      <modifiedWord/>
      <trackRevisions>false</trackRevisions>
    </reviewItem>
    <reviewItem>
      <errorID>f90b0ef9-b489-4102-ba04-98f0366bcd5e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3881E131</paraID>
      <start>0</start>
      <end>2</end>
      <status>unmodified</status>
      <modifiedWord/>
      <trackRevisions>false</trackRevisions>
    </reviewItem>
    <reviewItem>
      <errorID>a443ac48-8615-43fa-b404-2c358ac5b8b6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238F0118</paraID>
      <start>0</start>
      <end>2</end>
      <status>unmodified</status>
      <modifiedWord/>
      <trackRevisions>false</trackRevisions>
    </reviewItem>
    <reviewItem>
      <errorID>e0a5cca2-5358-4300-932f-85d248af81e7</errorID>
      <errorWord>建造师</errorWord>
      <group>L1_AI</group>
      <groupName>深度校对</groupName>
      <ability>L2_AI_Grammar</ability>
      <abilityName>语法纠错</abilityName>
      <candidateList>
        <item>建造师资格</item>
      </candidateList>
      <explain/>
      <paraID>287F3C54</paraID>
      <start>24</start>
      <end>32</end>
      <status>modified</status>
      <modifiedWord>建造师资格</modifiedWord>
      <trackRevisions>true</trackRevisions>
    </reviewItem>
    <reviewItem>
      <errorID>5105a590-1696-4763-a005-00dbd02c84a1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40936158</paraID>
      <start>0</start>
      <end>2</end>
      <status>unmodified</status>
      <modifiedWord/>
      <trackRevisions>false</trackRevisions>
    </reviewItem>
    <reviewItem>
      <errorID>9a58922f-d3b5-4b3e-ba70-005ef11a8b79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394AC7A</paraID>
      <start>0</start>
      <end>2</end>
      <status>unmodified</status>
      <modifiedWord/>
      <trackRevisions>false</trackRevisions>
    </reviewItem>
    <reviewItem>
      <errorID>a797580b-1e27-4fe1-84ad-60feb4d0b4b4</errorID>
      <errorWord>11．</errorWord>
      <group>L1_AI</group>
      <groupName>深度校对</groupName>
      <ability>L2_AI_Title</ability>
      <abilityName>标题检查</abilityName>
      <candidateList>
        <item>10．</item>
      </candidateList>
      <explain>标题顺序错误，请检查标题顺序是否合理。</explain>
      <paraID>75659DC8</paraID>
      <start>0</start>
      <end>3</end>
      <status>unmodified</status>
      <modifiedWord/>
      <trackRevisions>false</trackRevisions>
    </reviewItem>
    <reviewItem>
      <errorID>3e3befff-d52d-4513-a3bd-c0e555bdb6c5</errorID>
      <errorWord>法律、法规</errorWord>
      <group>L1_Word</group>
      <groupName>字词问题</groupName>
      <ability>L2_Typo</ability>
      <abilityName>字词错误</abilityName>
      <candidateList>
        <item>法律法规</item>
      </candidateList>
      <explain/>
      <paraID>75659DC8</paraID>
      <start>5</start>
      <end>14</end>
      <status>modified</status>
      <modifiedWord>法律法规</modifiedWord>
      <trackRevisions>true</trackRevisions>
    </reviewItem>
    <reviewItem>
      <errorID>f6d64bb6-dac2-4553-8344-72dfd5ceb448</errorID>
      <errorWord>。</errorWord>
      <group>L1_AI</group>
      <groupName>深度校对</groupName>
      <ability>L2_AI_Punc</ability>
      <abilityName>标点纠错</abilityName>
      <candidateList>
        <item>：</item>
      </candidateList>
      <explain/>
      <paraID>67727F1C</paraID>
      <start>22</start>
      <end>24</end>
      <status>modified</status>
      <modifiedWord>：</modifiedWord>
      <trackRevisions>true</trackRevisions>
    </reviewItem>
    <reviewItem>
      <errorID>05179150-973b-4a24-a213-930064757390</errorID>
      <errorWord>（</errorWord>
      <group>L1_Punc</group>
      <groupName>标点问题</groupName>
      <ability>L2_Punc</ability>
      <abilityName>标点符号检查</abilityName>
      <candidateList/>
      <explain>同一形式括号套用。</explain>
      <paraID>67727F1C</paraID>
      <start>85</start>
      <end>86</end>
      <status>ignored</status>
      <modifiedWord/>
      <trackRevisions>false</trackRevisions>
    </reviewItem>
    <reviewItem>
      <errorID>30c2cd8d-c7f6-47fa-9bbf-bf48b3a5ce87</errorID>
      <errorWord>）</errorWord>
      <group>L1_Punc</group>
      <groupName>标点问题</groupName>
      <ability>L2_Punc</ability>
      <abilityName>标点符号检查</abilityName>
      <candidateList/>
      <explain>同一形式括号套用。</explain>
      <paraID>67727F1C</paraID>
      <start>98</start>
      <end>99</end>
      <status>ignored</status>
      <modifiedWord/>
      <trackRevisions>false</trackRevisions>
    </reviewItem>
    <reviewItem>
      <errorID>7033187f-1e02-48a4-bde6-4a79643b6b9e</errorID>
      <errorWord>,</errorWord>
      <group>L1_Format</group>
      <groupName>格式问题</groupName>
      <ability>L2_HalfPunc</ability>
      <abilityName>全半角检查</abilityName>
      <candidateList>
        <item>，</item>
      </candidateList>
      <explain>文本全半角错误。</explain>
      <paraID>53B9BE86</paraID>
      <start>71</start>
      <end>73</end>
      <status>modified</status>
      <modifiedWord>，</modifiedWord>
      <trackRevisions>true</trackRevisions>
    </reviewItem>
    <reviewItem>
      <errorID>6ef7576a-6081-4670-a453-1c25b5675ad2</errorID>
      <errorWord>,</errorWord>
      <group>L1_Format</group>
      <groupName>格式问题</groupName>
      <ability>L2_HalfPunc</ability>
      <abilityName>全半角检查</abilityName>
      <candidateList>
        <item>，</item>
      </candidateList>
      <explain>文本全半角错误。</explain>
      <paraID>26EC691C</paraID>
      <start>77</start>
      <end>79</end>
      <status>modified</status>
      <modifiedWord>，</modifiedWord>
      <trackRevisions>true</trackRevisions>
    </reviewItem>
    <reviewItem>
      <errorID>ea67101e-ea1a-4cfc-a587-26958324cd44</errorID>
      <errorWord>二份</errorWord>
      <group>L1_Word</group>
      <groupName>字词问题</groupName>
      <ability>L2_Typo</ability>
      <abilityName>字词错误</abilityName>
      <candidateList>
        <item>两份</item>
      </candidateList>
      <explain/>
      <paraID> CB0BA6F</paraID>
      <start>21</start>
      <end>25</end>
      <status>modified</status>
      <modifiedWord>两份</modifiedWord>
      <trackRevisions>true</trackRevisions>
    </reviewItem>
    <reviewItem>
      <errorID>a30bb4d3-6c3f-4b6c-8cee-7da5eebc22e8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14419F1C</paraID>
      <start>0</start>
      <end>2</end>
      <status>unmodified</status>
      <modifiedWord/>
      <trackRevisions>false</trackRevisions>
    </reviewItem>
    <reviewItem>
      <errorID>f20f89d2-6a14-45f6-b074-7032613a9fe5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14F21BAF</paraID>
      <start>0</start>
      <end>2</end>
      <status>unmodified</status>
      <modifiedWord/>
      <trackRevisions>false</trackRevisions>
    </reviewItem>
    <reviewItem>
      <errorID>c6b140ac-7f98-4f0e-a06b-847a22c6f6a4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E8C8934</paraID>
      <start>0</start>
      <end>2</end>
      <status>unmodified</status>
      <modifiedWord/>
      <trackRevisions>false</trackRevisions>
    </reviewItem>
    <reviewItem>
      <errorID>2e24d403-3b84-4dd6-8e2a-67baae5ecd75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7DC0EC39</paraID>
      <start>0</start>
      <end>2</end>
      <status>unmodified</status>
      <modifiedWord/>
      <trackRevisions>false</trackRevisions>
    </reviewItem>
    <reviewItem>
      <errorID>1269e148-d8e2-44a6-933e-2fc2f7e5dd48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A55523F</paraID>
      <start>0</start>
      <end>2</end>
      <status>unmodified</status>
      <modifiedWord/>
      <trackRevisions>false</trackRevisions>
    </reviewItem>
    <reviewItem>
      <errorID>09c2d209-94d6-4564-884c-b7df46942f88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27D1CB01</paraID>
      <start>0</start>
      <end>2</end>
      <status>unmodified</status>
      <modifiedWord/>
      <trackRevisions>false</trackRevisions>
    </reviewItem>
    <reviewItem>
      <errorID>47c95e55-a867-48ac-aa09-32daee9d35d3</errorID>
      <errorWord>二位</errorWord>
      <group>L1_Word</group>
      <groupName>字词问题</groupName>
      <ability>L2_Typo</ability>
      <abilityName>字词错误</abilityName>
      <candidateList>
        <item>两位</item>
      </candidateList>
      <explain/>
      <paraID>213DA3D2</paraID>
      <start>87</start>
      <end>91</end>
      <status>modified</status>
      <modifiedWord>两位</modifiedWord>
      <trackRevisions>true</trackRevisions>
    </reviewItem>
    <reviewItem>
      <errorID>7d08e28d-9a13-4ae6-be6d-1c4df21dc96c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4A652D8F</paraID>
      <start>0</start>
      <end>4</end>
      <status>modified</status>
      <modifiedWord>1.</modifiedWord>
      <trackRevisions>true</trackRevisions>
    </reviewItem>
    <reviewItem>
      <errorID>d21c5901-09e5-4f7f-b1c8-d69651f92740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678814C3</paraID>
      <start>0</start>
      <end>2</end>
      <status>unmodified</status>
      <modifiedWord/>
      <trackRevisions>false</trackRevisions>
    </reviewItem>
    <reviewItem>
      <errorID>b07391d6-ad9e-48c1-8598-6329f6825b8d</errorID>
      <errorWord>(</errorWord>
      <group>L1_Format</group>
      <groupName>格式问题</groupName>
      <ability>L2_HalfPunc</ability>
      <abilityName>全半角检查</abilityName>
      <candidateList>
        <item>（</item>
      </candidateList>
      <explain>文本全半角错误。</explain>
      <paraID>123D7AAF</paraID>
      <start>4</start>
      <end>5</end>
      <status>unmodified</status>
      <modifiedWord/>
      <trackRevisions>false</trackRevisions>
    </reviewItem>
    <reviewItem>
      <errorID>8f94a87f-6a12-4e3a-86ee-9e5518f2dd15</errorID>
      <errorWord>)</errorWord>
      <group>L1_Format</group>
      <groupName>格式问题</groupName>
      <ability>L2_HalfPunc</ability>
      <abilityName>全半角检查</abilityName>
      <candidateList>
        <item>）</item>
      </candidateList>
      <explain>文本全半角错误。</explain>
      <paraID>123D7AAF</paraID>
      <start>7</start>
      <end>8</end>
      <status>unmodified</status>
      <modifiedWord/>
      <trackRevisions>false</trackRevisions>
    </reviewItem>
    <reviewItem>
      <errorID>76f8360e-c458-437c-baae-295c453b6746</errorID>
      <errorWord>及</errorWord>
      <group>L1_Word</group>
      <groupName>字词问题</groupName>
      <ability>L2_Typo</ability>
      <abilityName>字词错误</abilityName>
      <candidateList>
        <item>及其</item>
      </candidateList>
      <explain/>
      <paraID> 1E8EE6D</paraID>
      <start>51</start>
      <end>54</end>
      <status>modified</status>
      <modifiedWord>及其</modifiedWord>
      <trackRevisions>true</trackRevisions>
    </reviewItem>
    <reviewItem>
      <errorID>cd772b9f-6fbd-4092-aa60-2d8405b2efa2</errorID>
      <errorWord>，</errorWord>
      <group>L1_Word</group>
      <groupName>字词问题</groupName>
      <ability>L2_Typo</ability>
      <abilityName>字词错误</abilityName>
      <candidateList>
        <item>，并</item>
      </candidateList>
      <explain/>
      <paraID> 1E8EE6D</paraID>
      <start>81</start>
      <end>84</end>
      <status>modified</status>
      <modifiedWord>，并</modifiedWord>
      <trackRevisions>true</trackRevisions>
    </reviewItem>
    <reviewItem>
      <errorID>0755b6c1-3e9d-422e-82d5-9eaf8ec134fb</errorID>
      <errorWord>，</errorWord>
      <group>L1_Word</group>
      <groupName>字词问题</groupName>
      <ability>L2_Typo</ability>
      <abilityName>字词错误</abilityName>
      <candidateList>
        <item>，并</item>
      </candidateList>
      <explain/>
      <paraID> 1E8EE6D</paraID>
      <start>92</start>
      <end>95</end>
      <status>modified</status>
      <modifiedWord>，并</modifiedWord>
      <trackRevisions>true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fb784-dd41-471a-ad09-1dfb9de29286}">
  <ds:schemaRefs/>
</ds:datastoreItem>
</file>

<file path=customXml/itemProps3.xml><?xml version="1.0" encoding="utf-8"?>
<ds:datastoreItem xmlns:ds="http://schemas.openxmlformats.org/officeDocument/2006/customXml" ds:itemID="{FEFEB4F0-DB54-40DC-8217-BD87458E78F4}">
  <ds:schemaRefs/>
</ds:datastoreItem>
</file>

<file path=docProps/app.xml><?xml version="1.0" encoding="utf-8"?>
<Properties xmlns="http://schemas.openxmlformats.org/officeDocument/2006/extended-properties" xmlns:vt="http://schemas.openxmlformats.org/officeDocument/2006/docPropsVTypes">
  <Template>Normal</Template>
  <Pages>14</Pages>
  <Words>4669</Words>
  <Characters>4863</Characters>
  <Lines>43</Lines>
  <Paragraphs>12</Paragraphs>
  <TotalTime>36</TotalTime>
  <ScaleCrop>false</ScaleCrop>
  <LinksUpToDate>false</LinksUpToDate>
  <CharactersWithSpaces>5139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2024-02-01T11:09:00Z</dcterms:created>
  <dc:creator>糖果</dc:creator>
  <cp:lastModifiedBy>刘潍</cp:lastModifiedBy>
  <dcterms:modified xsi:type="dcterms:W3CDTF">2026-03-23T08:30:30Z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8F28B3825DFA4DF18CF25965ACF6F102_13</vt:lpwstr>
  </property>
  <property fmtid="{D5CDD505-2E9C-101B-9397-08002B2CF9AE}" pid="4" name="KSOTemplateDocerSaveRecord">
    <vt:lpwstr>eyJoZGlkIjoiMDc3OTNlYWQ1N2NiMGU1ODNiOTdkNWRiYjRlY2Q5ZTciLCJ1c2VySWQiOiI2MDg1NjgyMTAifQ==</vt:lpwstr>
  </property>
</Properties>
</file>